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BFA1" w14:textId="4CB6E7B2" w:rsidR="00B954FE" w:rsidRDefault="00F57BAB" w:rsidP="004755F3">
      <w:r>
        <w:rPr>
          <w:noProof/>
        </w:rPr>
        <mc:AlternateContent>
          <mc:Choice Requires="wps">
            <w:drawing>
              <wp:anchor distT="0" distB="0" distL="114300" distR="114300" simplePos="0" relativeHeight="251661312" behindDoc="0" locked="0" layoutInCell="1" allowOverlap="1" wp14:anchorId="2BFC9906" wp14:editId="2FC6C558">
                <wp:simplePos x="0" y="0"/>
                <wp:positionH relativeFrom="column">
                  <wp:posOffset>481965</wp:posOffset>
                </wp:positionH>
                <wp:positionV relativeFrom="page">
                  <wp:posOffset>3248025</wp:posOffset>
                </wp:positionV>
                <wp:extent cx="3476625" cy="568325"/>
                <wp:effectExtent l="0" t="0" r="9525" b="5080"/>
                <wp:wrapNone/>
                <wp:docPr id="10" name="Rectangle 10"/>
                <wp:cNvGraphicFramePr/>
                <a:graphic xmlns:a="http://schemas.openxmlformats.org/drawingml/2006/main">
                  <a:graphicData uri="http://schemas.microsoft.com/office/word/2010/wordprocessingShape">
                    <wps:wsp>
                      <wps:cNvSpPr/>
                      <wps:spPr>
                        <a:xfrm>
                          <a:off x="0" y="0"/>
                          <a:ext cx="3476625" cy="568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D2F44C" w14:textId="700B8625" w:rsidR="007306B9" w:rsidRPr="009003E6" w:rsidRDefault="00F57BAB" w:rsidP="00B35007">
                            <w:pPr>
                              <w:pStyle w:val="Isdeitl"/>
                            </w:pPr>
                            <w:r>
                              <w:t>Taflen Ffeithiau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BFC9906" id="Rectangle 10" o:spid="_x0000_s1026" style="position:absolute;margin-left:37.95pt;margin-top:255.75pt;width:273.7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" filled="f" stroked="f" strokeweight="1.25pt">
                <v:textbox style="mso-fit-shape-to-text:t" inset="0,0,0,0">
                  <w:txbxContent>
                    <w:p w14:paraId="54D2F44C" w14:textId="700B8625" w:rsidR="007306B9" w:rsidRPr="009003E6" w:rsidRDefault="00F57BAB" w:rsidP="00B35007">
                      <w:pPr>
                        <w:pStyle w:val="Isdeitl"/>
                      </w:pPr>
                      <w:r>
                        <w:t>Taflen Ffeithiau</w:t>
                      </w:r>
                    </w:p>
                  </w:txbxContent>
                </v:textbox>
                <w10:wrap anchory="page"/>
              </v:rect>
            </w:pict>
          </mc:Fallback>
        </mc:AlternateContent>
      </w:r>
      <w:r w:rsidR="00B7555F">
        <w:rPr>
          <w:noProof/>
        </w:rPr>
        <mc:AlternateContent>
          <mc:Choice Requires="wps">
            <w:drawing>
              <wp:anchor distT="0" distB="0" distL="114300" distR="114300" simplePos="0" relativeHeight="251663360" behindDoc="0" locked="0" layoutInCell="1" allowOverlap="1" wp14:anchorId="78445ABE" wp14:editId="2B80E3FD">
                <wp:simplePos x="0" y="0"/>
                <wp:positionH relativeFrom="column">
                  <wp:posOffset>482447</wp:posOffset>
                </wp:positionH>
                <wp:positionV relativeFrom="page">
                  <wp:posOffset>3865944</wp:posOffset>
                </wp:positionV>
                <wp:extent cx="4910400" cy="2232000"/>
                <wp:effectExtent l="0" t="0" r="5080" b="4445"/>
                <wp:wrapNone/>
                <wp:docPr id="11" name="Rectangle 11"/>
                <wp:cNvGraphicFramePr/>
                <a:graphic xmlns:a="http://schemas.openxmlformats.org/drawingml/2006/main">
                  <a:graphicData uri="http://schemas.microsoft.com/office/word/2010/wordprocessingShape">
                    <wps:wsp>
                      <wps:cNvSpPr/>
                      <wps:spPr>
                        <a:xfrm>
                          <a:off x="0" y="0"/>
                          <a:ext cx="4910400" cy="223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BE5E9" w14:textId="77777777" w:rsidR="00F57BAB" w:rsidRDefault="00F57BAB" w:rsidP="009003E6">
                            <w:pPr>
                              <w:pStyle w:val="Teitl"/>
                              <w:rPr>
                                <w:sz w:val="52"/>
                                <w:szCs w:val="52"/>
                              </w:rPr>
                            </w:pPr>
                            <w:r>
                              <w:rPr>
                                <w:sz w:val="52"/>
                                <w:szCs w:val="52"/>
                              </w:rPr>
                              <w:t>Rhanberchnogaeth</w:t>
                            </w:r>
                          </w:p>
                          <w:p w14:paraId="1B19C409" w14:textId="72B360D4" w:rsidR="00FA1441" w:rsidRPr="00FA1441" w:rsidRDefault="00F57BAB" w:rsidP="00F57BAB">
                            <w:pPr>
                              <w:pStyle w:val="Teitl"/>
                            </w:pPr>
                            <w:r>
                              <w:rPr>
                                <w:sz w:val="52"/>
                                <w:szCs w:val="52"/>
                              </w:rPr>
                              <w:t>Cwestiynau Cyffredin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8445ABE" id="Rectangle 11" o:spid="_x0000_s1027" style="position:absolute;margin-left:38pt;margin-top:304.4pt;width:386.65pt;height:1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" filled="f" stroked="f" strokeweight="1.25pt">
                <v:textbox style="mso-fit-shape-to-text:t" inset="0,0,0,0">
                  <w:txbxContent>
                    <w:p w14:paraId="698BE5E9" w14:textId="77777777" w:rsidR="00F57BAB" w:rsidRDefault="00F57BAB" w:rsidP="009003E6">
                      <w:pPr>
                        <w:pStyle w:val="Teitl"/>
                        <w:rPr>
                          <w:sz w:val="52"/>
                          <w:szCs w:val="52"/>
                        </w:rPr>
                      </w:pPr>
                      <w:r>
                        <w:rPr>
                          <w:sz w:val="52"/>
                          <w:szCs w:val="52"/>
                        </w:rPr>
                        <w:t>Rhanberchnogaeth</w:t>
                      </w:r>
                    </w:p>
                    <w:p w14:paraId="1B19C409" w14:textId="72B360D4" w:rsidR="00FA1441" w:rsidRPr="00FA1441" w:rsidRDefault="00F57BAB" w:rsidP="00F57BAB">
                      <w:pPr>
                        <w:pStyle w:val="Teitl"/>
                      </w:pPr>
                      <w:r>
                        <w:rPr>
                          <w:sz w:val="52"/>
                          <w:szCs w:val="52"/>
                        </w:rPr>
                        <w:t>Cwestiynau Cyffredin</w:t>
                      </w:r>
                    </w:p>
                  </w:txbxContent>
                </v:textbox>
                <w10:wrap anchory="page"/>
              </v:rect>
            </w:pict>
          </mc:Fallback>
        </mc:AlternateContent>
      </w:r>
      <w:r w:rsidR="007306B9">
        <w:rPr>
          <w:noProof/>
        </w:rPr>
        <mc:AlternateContent>
          <mc:Choice Requires="wps">
            <w:drawing>
              <wp:anchor distT="0" distB="0" distL="114300" distR="114300" simplePos="0" relativeHeight="251660288" behindDoc="0" locked="1" layoutInCell="1" allowOverlap="1" wp14:anchorId="2611FB49" wp14:editId="1AE1DE3D">
                <wp:simplePos x="0" y="0"/>
                <wp:positionH relativeFrom="page">
                  <wp:posOffset>1080135</wp:posOffset>
                </wp:positionH>
                <wp:positionV relativeFrom="page">
                  <wp:posOffset>3348355</wp:posOffset>
                </wp:positionV>
                <wp:extent cx="352800" cy="352800"/>
                <wp:effectExtent l="0" t="0" r="3175" b="3175"/>
                <wp:wrapNone/>
                <wp:docPr id="9" name="Oval 9"/>
                <wp:cNvGraphicFramePr/>
                <a:graphic xmlns:a="http://schemas.openxmlformats.org/drawingml/2006/main">
                  <a:graphicData uri="http://schemas.microsoft.com/office/word/2010/wordprocessingShape">
                    <wps:wsp>
                      <wps:cNvSpPr/>
                      <wps:spPr>
                        <a:xfrm>
                          <a:off x="0" y="0"/>
                          <a:ext cx="352800" cy="352800"/>
                        </a:xfrm>
                        <a:prstGeom prst="ellipse">
                          <a:avLst/>
                        </a:prstGeom>
                        <a:solidFill>
                          <a:srgbClr val="0093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C01C6" id="Oval 9" o:spid="_x0000_s1026" style="position:absolute;margin-left:85.05pt;margin-top:263.65pt;width:27.8pt;height:2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" fillcolor="#009349" stroked="f" strokeweight="1.25pt">
                <w10:wrap anchorx="page" anchory="page"/>
                <w10:anchorlock/>
              </v:oval>
            </w:pict>
          </mc:Fallback>
        </mc:AlternateContent>
      </w:r>
      <w:r w:rsidR="007306B9">
        <w:rPr>
          <w:noProof/>
        </w:rPr>
        <mc:AlternateContent>
          <mc:Choice Requires="wps">
            <w:drawing>
              <wp:anchor distT="0" distB="0" distL="114300" distR="114300" simplePos="0" relativeHeight="251659264" behindDoc="0" locked="1" layoutInCell="1" allowOverlap="1" wp14:anchorId="66177EE8" wp14:editId="2E6C85B1">
                <wp:simplePos x="0" y="0"/>
                <wp:positionH relativeFrom="page">
                  <wp:posOffset>360045</wp:posOffset>
                </wp:positionH>
                <wp:positionV relativeFrom="page">
                  <wp:posOffset>8871585</wp:posOffset>
                </wp:positionV>
                <wp:extent cx="6840000" cy="0"/>
                <wp:effectExtent l="12700" t="12700" r="31115" b="25400"/>
                <wp:wrapNone/>
                <wp:docPr id="7" name="Straight Connector 7"/>
                <wp:cNvGraphicFramePr/>
                <a:graphic xmlns:a="http://schemas.openxmlformats.org/drawingml/2006/main">
                  <a:graphicData uri="http://schemas.microsoft.com/office/word/2010/wordprocessingShape">
                    <wps:wsp>
                      <wps:cNvCnPr/>
                      <wps:spPr>
                        <a:xfrm>
                          <a:off x="0" y="0"/>
                          <a:ext cx="6840000"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96369" id="Straight Connector 7"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698.55pt" to="566.95pt,6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" strokecolor="#009349" strokeweight="3pt">
                <v:stroke endcap="round"/>
                <w10:wrap anchorx="page" anchory="page"/>
                <w10:anchorlock/>
              </v:line>
            </w:pict>
          </mc:Fallback>
        </mc:AlternateContent>
      </w:r>
      <w:r w:rsidR="00B954FE">
        <w:br w:type="page"/>
      </w:r>
    </w:p>
    <w:p w14:paraId="0F6B2E80" w14:textId="62D4F78E" w:rsidR="00B7555F" w:rsidRDefault="002B1CD6" w:rsidP="00C454E7">
      <w:pPr>
        <w:pStyle w:val="Pennawd1"/>
      </w:pPr>
      <w:r>
        <w:lastRenderedPageBreak/>
        <w:t>Rhanberchnogaeth</w:t>
      </w:r>
    </w:p>
    <w:p w14:paraId="1F29E3B2" w14:textId="2510E6BA" w:rsidR="00FF4A78" w:rsidRDefault="00FF4A78" w:rsidP="00FF4A78"/>
    <w:p w14:paraId="147036DA" w14:textId="18DE865E" w:rsidR="00FF4A78" w:rsidRPr="00181100" w:rsidRDefault="00FF4A78" w:rsidP="00FF4A78">
      <w:pPr>
        <w:rPr>
          <w:b/>
          <w:bCs/>
          <w:color w:val="FF0000"/>
        </w:rPr>
      </w:pPr>
      <w:r w:rsidRPr="00181100">
        <w:rPr>
          <w:b/>
          <w:bCs/>
          <w:color w:val="FF0000"/>
        </w:rPr>
        <w:t>Beth yw Rhanberchnogaeth?</w:t>
      </w:r>
    </w:p>
    <w:p w14:paraId="2BD58497" w14:textId="394C506D" w:rsidR="00FF4A78" w:rsidRPr="00181100" w:rsidRDefault="00FF4A78" w:rsidP="00FF4A78">
      <w:pPr>
        <w:rPr>
          <w:color w:val="FF0000"/>
        </w:rPr>
      </w:pPr>
    </w:p>
    <w:p w14:paraId="3FB62895" w14:textId="66F0D578" w:rsidR="00FF4A78" w:rsidRPr="006D7B6A" w:rsidRDefault="00FF4A78" w:rsidP="006D7B6A">
      <w:pPr>
        <w:jc w:val="both"/>
        <w:rPr>
          <w:color w:val="000000" w:themeColor="text1"/>
        </w:rPr>
      </w:pPr>
      <w:r w:rsidRPr="00181100">
        <w:rPr>
          <w:color w:val="000000" w:themeColor="text1"/>
        </w:rPr>
        <w:t>Mae Rhanberchnogaeth yn ei gwneud hi'n bosibl i chi brynu cartref na fyddai wedi bod yn fforddiadwy fel arall. Mae’n gynllun a gefnogir gan Lywodraeth Cymru ar gyfer pobl nad ydynt yn gallu fforddio prynu cartref am bris llawn y farchnad. Mae’n gynllun rhan-brynu/rhent, sy’n golygu eich bod yn prynu cyfran yn y cartref ac yn talu rhent ar y gyfran sy’n weddill nad ydych yn berchen arni.</w:t>
      </w:r>
    </w:p>
    <w:p w14:paraId="3B93317E" w14:textId="77777777" w:rsidR="00FF4A78" w:rsidRPr="006D7B6A" w:rsidRDefault="00FF4A78" w:rsidP="00FF4A78">
      <w:pPr>
        <w:rPr>
          <w:color w:val="000000" w:themeColor="text1"/>
        </w:rPr>
      </w:pPr>
    </w:p>
    <w:p w14:paraId="40CB522A" w14:textId="2A5452F6" w:rsidR="002B1CD6" w:rsidRPr="00FF4A78" w:rsidRDefault="002B1CD6" w:rsidP="002B1CD6">
      <w:pPr>
        <w:jc w:val="both"/>
        <w:rPr>
          <w:strike/>
        </w:rPr>
      </w:pPr>
      <w:r w:rsidRPr="002B1CD6">
        <w:t xml:space="preserve">Yma yn Tai Gogledd Cymru rydym yn gobeithio chwarae rhan mewn helpu pobl i wireddu eu dyheadau </w:t>
      </w:r>
      <w:r w:rsidR="00794DC2">
        <w:t>o ran bod yn berchen ar eu tai</w:t>
      </w:r>
      <w:r w:rsidRPr="002B1CD6">
        <w:t>.</w:t>
      </w:r>
    </w:p>
    <w:p w14:paraId="7DB9B33E" w14:textId="77777777" w:rsidR="00B7555F" w:rsidRPr="004755F3" w:rsidRDefault="00B7555F" w:rsidP="004755F3"/>
    <w:p w14:paraId="581E44FD" w14:textId="5E3BA5FD" w:rsidR="00B7555F" w:rsidRPr="00181100" w:rsidRDefault="002B1CD6" w:rsidP="004755F3">
      <w:pPr>
        <w:rPr>
          <w:b/>
          <w:bCs/>
          <w:color w:val="C00000"/>
        </w:rPr>
      </w:pPr>
      <w:r w:rsidRPr="00181100">
        <w:rPr>
          <w:b/>
          <w:bCs/>
          <w:color w:val="C00000"/>
        </w:rPr>
        <w:t>Sut mae'n gweithio</w:t>
      </w:r>
    </w:p>
    <w:p w14:paraId="315BC216" w14:textId="2831A467" w:rsidR="006D7B6A" w:rsidRPr="00181100" w:rsidRDefault="006D7B6A" w:rsidP="006D7B6A">
      <w:pPr>
        <w:jc w:val="both"/>
        <w:rPr>
          <w:b/>
          <w:bCs/>
          <w:color w:val="C00000"/>
        </w:rPr>
      </w:pPr>
    </w:p>
    <w:p w14:paraId="1C49744E" w14:textId="2A155A91" w:rsidR="000D3F40" w:rsidRPr="006D7B6A" w:rsidRDefault="006D7B6A" w:rsidP="006D7B6A">
      <w:pPr>
        <w:jc w:val="both"/>
        <w:rPr>
          <w:color w:val="000000" w:themeColor="text1"/>
        </w:rPr>
      </w:pPr>
      <w:r w:rsidRPr="00181100">
        <w:rPr>
          <w:color w:val="000000" w:themeColor="text1"/>
        </w:rPr>
        <w:t>Pan fyddwch yn prynu drwy Ranberchnogaeth mae hyn yn eich gwneud yn rhanberchennog eich cartref newydd yn hytrach na thenant yn unig. Rydych yn prynu cyfran yn eich cartref newydd ar brydles hirdymor.</w:t>
      </w:r>
    </w:p>
    <w:p w14:paraId="07321578" w14:textId="77777777" w:rsidR="006D7B6A" w:rsidRDefault="006D7B6A" w:rsidP="004755F3">
      <w:pPr>
        <w:rPr>
          <w:b/>
          <w:bCs/>
          <w:color w:val="C00000"/>
        </w:rPr>
      </w:pPr>
    </w:p>
    <w:p w14:paraId="3E658F67" w14:textId="61EBA990" w:rsidR="00DF7121" w:rsidRDefault="000D3F40" w:rsidP="000D3F40">
      <w:pPr>
        <w:jc w:val="both"/>
        <w:rPr>
          <w:color w:val="auto"/>
        </w:rPr>
      </w:pPr>
      <w:r>
        <w:rPr>
          <w:color w:val="auto"/>
        </w:rPr>
        <w:t xml:space="preserve">Byddwch yn gallu prynu cyfran gychwynnol o’r eiddo – gall hyn fod rhwng 25% a 75% yn dibynnu ar werth yr eiddo o’ch dewis. Yna byddwch yn talu rhent ar y rhai nad ydych wedi bod yn berchen arnynt. </w:t>
      </w:r>
      <w:r w:rsidR="00794DC2">
        <w:rPr>
          <w:color w:val="auto"/>
        </w:rPr>
        <w:t>Y mwyaf yw’r</w:t>
      </w:r>
      <w:r>
        <w:rPr>
          <w:color w:val="auto"/>
        </w:rPr>
        <w:t xml:space="preserve"> </w:t>
      </w:r>
      <w:r w:rsidR="005C4642">
        <w:rPr>
          <w:color w:val="auto"/>
        </w:rPr>
        <w:t>g</w:t>
      </w:r>
      <w:r>
        <w:rPr>
          <w:color w:val="auto"/>
        </w:rPr>
        <w:t xml:space="preserve">yfran y byddwch yn ei </w:t>
      </w:r>
      <w:r w:rsidR="005C4642">
        <w:rPr>
          <w:color w:val="auto"/>
        </w:rPr>
        <w:t>ph</w:t>
      </w:r>
      <w:r>
        <w:rPr>
          <w:color w:val="auto"/>
        </w:rPr>
        <w:t>rynu, y lleiaf o rent y bydd yn rhaid i chi ei dalu. Ar ôl 12 mis o feddiannaeth gallwch brynu cyfran</w:t>
      </w:r>
      <w:r w:rsidR="005C4642">
        <w:rPr>
          <w:color w:val="auto"/>
        </w:rPr>
        <w:t xml:space="preserve"> ychwanegol</w:t>
      </w:r>
      <w:r>
        <w:rPr>
          <w:color w:val="auto"/>
        </w:rPr>
        <w:t xml:space="preserve"> yn yr eiddo - gelwir hyn </w:t>
      </w:r>
      <w:r w:rsidRPr="00794DC2">
        <w:rPr>
          <w:color w:val="auto"/>
        </w:rPr>
        <w:t xml:space="preserve">yn </w:t>
      </w:r>
      <w:r w:rsidR="006D7B6A" w:rsidRPr="00794DC2">
        <w:rPr>
          <w:b/>
          <w:bCs/>
          <w:color w:val="auto"/>
        </w:rPr>
        <w:t>g</w:t>
      </w:r>
      <w:r w:rsidR="00794DC2" w:rsidRPr="00794DC2">
        <w:rPr>
          <w:b/>
          <w:bCs/>
          <w:color w:val="auto"/>
        </w:rPr>
        <w:t>ynyddu cyfran eich perchentyaeth</w:t>
      </w:r>
      <w:r w:rsidR="006D7B6A" w:rsidRPr="00794DC2">
        <w:rPr>
          <w:b/>
          <w:bCs/>
          <w:color w:val="auto"/>
        </w:rPr>
        <w:t xml:space="preserve"> </w:t>
      </w:r>
      <w:r w:rsidR="006D7B6A" w:rsidRPr="00794DC2">
        <w:rPr>
          <w:color w:val="auto"/>
        </w:rPr>
        <w:t>neu brynu'r holl gyfran o'ch cartref sy'n weddill; byddwch wedyn</w:t>
      </w:r>
      <w:r w:rsidR="006D7B6A">
        <w:rPr>
          <w:color w:val="auto"/>
        </w:rPr>
        <w:t xml:space="preserve"> yn berchen ar eich cartref yn llwyr.</w:t>
      </w:r>
    </w:p>
    <w:p w14:paraId="736C50EE" w14:textId="77777777" w:rsidR="00EE79A4" w:rsidRDefault="00EE79A4" w:rsidP="000D3F40">
      <w:pPr>
        <w:jc w:val="both"/>
        <w:rPr>
          <w:color w:val="auto"/>
        </w:rPr>
      </w:pPr>
    </w:p>
    <w:p w14:paraId="4F31BE14" w14:textId="2549DD5D" w:rsidR="00EE79A4" w:rsidRPr="00CA6607" w:rsidRDefault="00EE79A4" w:rsidP="000D3F40">
      <w:pPr>
        <w:jc w:val="both"/>
        <w:rPr>
          <w:color w:val="auto"/>
        </w:rPr>
      </w:pPr>
      <w:r w:rsidRPr="00181100">
        <w:rPr>
          <w:color w:val="auto"/>
        </w:rPr>
        <w:t xml:space="preserve">Fel rhanberchennog byddwch yn berchen ar brydles, byddwch yn 'lesddeiliad' a byddwn </w:t>
      </w:r>
      <w:r w:rsidR="00794DC2">
        <w:rPr>
          <w:color w:val="auto"/>
        </w:rPr>
        <w:t xml:space="preserve">ni </w:t>
      </w:r>
      <w:r w:rsidRPr="00181100">
        <w:rPr>
          <w:color w:val="auto"/>
        </w:rPr>
        <w:t>yn cael ei</w:t>
      </w:r>
      <w:r w:rsidR="00794DC2">
        <w:rPr>
          <w:color w:val="auto"/>
        </w:rPr>
        <w:t>n h</w:t>
      </w:r>
      <w:r w:rsidRPr="00181100">
        <w:rPr>
          <w:color w:val="auto"/>
        </w:rPr>
        <w:t>adnabod fel y 'Landlord'. Mae eich prydles yn ddogfen gyfreithiol sy’n profi eich bod yn berchen ar ran o’ch cartref ac felly bydd gennych yr un hawliau a chyfrifoldebau â pherchen-feddiannydd llawn, yn amodol ar delerau ac amodau eich prydles.</w:t>
      </w:r>
    </w:p>
    <w:p w14:paraId="10854BA8" w14:textId="77777777" w:rsidR="000D3F40" w:rsidRPr="000D3F40" w:rsidRDefault="000D3F40" w:rsidP="000D3F40">
      <w:pPr>
        <w:jc w:val="both"/>
        <w:rPr>
          <w:color w:val="auto"/>
        </w:rPr>
      </w:pPr>
    </w:p>
    <w:p w14:paraId="1BAA462B" w14:textId="77777777" w:rsidR="00794DC2" w:rsidRDefault="00794DC2" w:rsidP="000D3F40">
      <w:pPr>
        <w:jc w:val="both"/>
        <w:rPr>
          <w:b/>
          <w:bCs/>
          <w:color w:val="C00000"/>
        </w:rPr>
      </w:pPr>
    </w:p>
    <w:p w14:paraId="71D36CE3" w14:textId="77777777" w:rsidR="00794DC2" w:rsidRDefault="00794DC2" w:rsidP="000D3F40">
      <w:pPr>
        <w:jc w:val="both"/>
        <w:rPr>
          <w:b/>
          <w:bCs/>
          <w:color w:val="C00000"/>
        </w:rPr>
      </w:pPr>
    </w:p>
    <w:p w14:paraId="7F60B3EF" w14:textId="77777777" w:rsidR="00794DC2" w:rsidRDefault="00794DC2" w:rsidP="000D3F40">
      <w:pPr>
        <w:jc w:val="both"/>
        <w:rPr>
          <w:b/>
          <w:bCs/>
          <w:color w:val="C00000"/>
        </w:rPr>
      </w:pPr>
    </w:p>
    <w:p w14:paraId="2E3F7DBD" w14:textId="77777777" w:rsidR="00794DC2" w:rsidRDefault="00794DC2" w:rsidP="000D3F40">
      <w:pPr>
        <w:jc w:val="both"/>
        <w:rPr>
          <w:b/>
          <w:bCs/>
          <w:color w:val="C00000"/>
        </w:rPr>
      </w:pPr>
    </w:p>
    <w:p w14:paraId="64B42905" w14:textId="3BE3D3C2" w:rsidR="002B1CD6" w:rsidRDefault="002B1CD6" w:rsidP="000D3F40">
      <w:pPr>
        <w:jc w:val="both"/>
        <w:rPr>
          <w:b/>
          <w:bCs/>
          <w:color w:val="C00000"/>
        </w:rPr>
      </w:pPr>
      <w:r>
        <w:rPr>
          <w:b/>
          <w:bCs/>
          <w:color w:val="C00000"/>
        </w:rPr>
        <w:lastRenderedPageBreak/>
        <w:t>Pwy all brynu?</w:t>
      </w:r>
    </w:p>
    <w:p w14:paraId="6E969F79" w14:textId="77777777" w:rsidR="002B1CD6" w:rsidRDefault="002B1CD6" w:rsidP="000D3F40">
      <w:pPr>
        <w:jc w:val="both"/>
        <w:rPr>
          <w:b/>
          <w:bCs/>
          <w:color w:val="C00000"/>
        </w:rPr>
      </w:pPr>
    </w:p>
    <w:p w14:paraId="2370CC0F" w14:textId="66A3C420" w:rsidR="000A1B82" w:rsidRDefault="000A1B82" w:rsidP="000D3F40">
      <w:pPr>
        <w:jc w:val="both"/>
        <w:rPr>
          <w:color w:val="auto"/>
        </w:rPr>
      </w:pPr>
      <w:r w:rsidRPr="00EB23D2">
        <w:rPr>
          <w:color w:val="auto"/>
        </w:rPr>
        <w:t>Nid yw Rhanberchnogaeth ar gyfer Prynwyr Tro Cyntaf yn unig, mae hefyd yn opsiwn i'r rhai nad yw eu cartref presennol yn cyd-fynd ag anghenion teulu sy'n tyfu neu'r rhai sydd wedi profi tor-perthynas.</w:t>
      </w:r>
    </w:p>
    <w:p w14:paraId="33A7F244" w14:textId="77777777" w:rsidR="00301A76" w:rsidRDefault="00301A76" w:rsidP="000D3F40">
      <w:pPr>
        <w:jc w:val="both"/>
        <w:rPr>
          <w:color w:val="auto"/>
        </w:rPr>
      </w:pPr>
    </w:p>
    <w:p w14:paraId="00B718CF" w14:textId="38DE4A58" w:rsidR="00EE79A4" w:rsidRDefault="00301A76" w:rsidP="000D3F40">
      <w:pPr>
        <w:jc w:val="both"/>
        <w:rPr>
          <w:color w:val="auto"/>
        </w:rPr>
      </w:pPr>
      <w:r w:rsidRPr="00181100">
        <w:rPr>
          <w:color w:val="auto"/>
        </w:rPr>
        <w:t>Dim ond yr hyn yr ydych chi a'ch Landlord yn teimlo y gallwch ei fforddio'n gyfforddus y dylech ei brynu.</w:t>
      </w:r>
    </w:p>
    <w:p w14:paraId="395132E4" w14:textId="77777777" w:rsidR="003B6BC2" w:rsidRDefault="003B6BC2" w:rsidP="000D3F40">
      <w:pPr>
        <w:jc w:val="both"/>
        <w:rPr>
          <w:b/>
          <w:bCs/>
          <w:color w:val="C00000"/>
        </w:rPr>
      </w:pPr>
    </w:p>
    <w:p w14:paraId="1FC58592" w14:textId="77777777" w:rsidR="00181100" w:rsidRDefault="00FB4075" w:rsidP="00181100">
      <w:pPr>
        <w:spacing w:after="100" w:afterAutospacing="1"/>
        <w:jc w:val="both"/>
        <w:rPr>
          <w:b/>
          <w:bCs/>
          <w:strike/>
          <w:color w:val="C00000"/>
        </w:rPr>
      </w:pPr>
      <w:r w:rsidRPr="00181100">
        <w:rPr>
          <w:b/>
          <w:bCs/>
          <w:color w:val="C00000"/>
        </w:rPr>
        <w:t>Ydw i'n Gymwys?</w:t>
      </w:r>
    </w:p>
    <w:p w14:paraId="2EAA2FC9" w14:textId="2C2EE08F" w:rsidR="00181100" w:rsidRPr="00181100" w:rsidRDefault="00181100" w:rsidP="00181100">
      <w:pPr>
        <w:pStyle w:val="ParagraffRhestr"/>
        <w:numPr>
          <w:ilvl w:val="0"/>
          <w:numId w:val="3"/>
        </w:numPr>
        <w:spacing w:after="100" w:afterAutospacing="1"/>
        <w:jc w:val="both"/>
        <w:rPr>
          <w:color w:val="auto"/>
        </w:rPr>
      </w:pPr>
      <w:r w:rsidRPr="00181100">
        <w:rPr>
          <w:color w:val="auto"/>
        </w:rPr>
        <w:t>Rhaid bod dros 18</w:t>
      </w:r>
      <w:r w:rsidR="00794DC2">
        <w:rPr>
          <w:color w:val="auto"/>
        </w:rPr>
        <w:t xml:space="preserve"> oed</w:t>
      </w:r>
    </w:p>
    <w:p w14:paraId="60D90FA1" w14:textId="77777777" w:rsidR="003B6BC2" w:rsidRPr="00EB23D2" w:rsidRDefault="003B6BC2" w:rsidP="000A1B82">
      <w:pPr>
        <w:pStyle w:val="ParagraffRhestr"/>
        <w:numPr>
          <w:ilvl w:val="0"/>
          <w:numId w:val="3"/>
        </w:numPr>
        <w:jc w:val="both"/>
        <w:rPr>
          <w:color w:val="auto"/>
        </w:rPr>
      </w:pPr>
      <w:r w:rsidRPr="00EB23D2">
        <w:rPr>
          <w:color w:val="auto"/>
        </w:rPr>
        <w:t>Mewn cyflogaeth</w:t>
      </w:r>
    </w:p>
    <w:p w14:paraId="02398A2E" w14:textId="67F6E83A" w:rsidR="000A1B82" w:rsidRPr="00181100" w:rsidRDefault="000A1B82" w:rsidP="000A1B82">
      <w:pPr>
        <w:pStyle w:val="ParagraffRhestr"/>
        <w:numPr>
          <w:ilvl w:val="0"/>
          <w:numId w:val="3"/>
        </w:numPr>
        <w:jc w:val="both"/>
        <w:rPr>
          <w:color w:val="auto"/>
        </w:rPr>
      </w:pPr>
      <w:r w:rsidRPr="00181100">
        <w:rPr>
          <w:color w:val="auto"/>
        </w:rPr>
        <w:t>Incwm gros blynyddol rhwng £16,000 - £45,000</w:t>
      </w:r>
    </w:p>
    <w:p w14:paraId="7476AF65" w14:textId="614786DA" w:rsidR="000A1B82" w:rsidRPr="00181100" w:rsidRDefault="00301A76" w:rsidP="000A1B82">
      <w:pPr>
        <w:pStyle w:val="ParagraffRhestr"/>
        <w:numPr>
          <w:ilvl w:val="0"/>
          <w:numId w:val="3"/>
        </w:numPr>
        <w:jc w:val="both"/>
        <w:rPr>
          <w:strike/>
          <w:color w:val="auto"/>
        </w:rPr>
      </w:pPr>
      <w:r w:rsidRPr="00181100">
        <w:rPr>
          <w:color w:val="auto"/>
        </w:rPr>
        <w:t>Mae’n rhaid eich bod yn methu fforddio prynu eiddo sy’n addas ar gyfer maint eich teulu ar y farchnad agored</w:t>
      </w:r>
      <w:r w:rsidRPr="00181100">
        <w:rPr>
          <w:strike/>
          <w:color w:val="auto"/>
        </w:rPr>
        <w:t xml:space="preserve"> </w:t>
      </w:r>
    </w:p>
    <w:p w14:paraId="5E6966D6" w14:textId="40A31D6A" w:rsidR="00301A76" w:rsidRPr="00181100" w:rsidRDefault="00301A76" w:rsidP="000A1B82">
      <w:pPr>
        <w:pStyle w:val="ParagraffRhestr"/>
        <w:numPr>
          <w:ilvl w:val="0"/>
          <w:numId w:val="3"/>
        </w:numPr>
        <w:jc w:val="both"/>
        <w:rPr>
          <w:color w:val="auto"/>
        </w:rPr>
      </w:pPr>
      <w:r w:rsidRPr="00181100">
        <w:rPr>
          <w:color w:val="auto"/>
        </w:rPr>
        <w:t>Rhaid bod yn brynwr tro cyntaf, neu</w:t>
      </w:r>
    </w:p>
    <w:p w14:paraId="73659E82" w14:textId="25D61A1C" w:rsidR="00DF7121" w:rsidRPr="00301A76" w:rsidRDefault="00DF7121" w:rsidP="000A1B82">
      <w:pPr>
        <w:pStyle w:val="ParagraffRhestr"/>
        <w:numPr>
          <w:ilvl w:val="0"/>
          <w:numId w:val="3"/>
        </w:numPr>
        <w:jc w:val="both"/>
        <w:rPr>
          <w:strike/>
          <w:color w:val="auto"/>
        </w:rPr>
      </w:pPr>
      <w:r>
        <w:rPr>
          <w:color w:val="auto"/>
        </w:rPr>
        <w:t>Aelwyd newydd ei ffurfio h</w:t>
      </w:r>
      <w:r w:rsidR="00794DC2">
        <w:rPr>
          <w:color w:val="auto"/>
        </w:rPr>
        <w:t>.y.</w:t>
      </w:r>
      <w:r>
        <w:rPr>
          <w:color w:val="auto"/>
        </w:rPr>
        <w:t xml:space="preserve"> dechrau eto </w:t>
      </w:r>
      <w:r w:rsidR="00794DC2">
        <w:rPr>
          <w:color w:val="auto"/>
        </w:rPr>
        <w:t>ar ôl i b</w:t>
      </w:r>
      <w:r>
        <w:rPr>
          <w:color w:val="auto"/>
        </w:rPr>
        <w:t xml:space="preserve">erthynas </w:t>
      </w:r>
      <w:r w:rsidR="00794DC2">
        <w:rPr>
          <w:color w:val="auto"/>
        </w:rPr>
        <w:t xml:space="preserve">flaenorol </w:t>
      </w:r>
      <w:r>
        <w:rPr>
          <w:color w:val="auto"/>
        </w:rPr>
        <w:t xml:space="preserve"> chwalu</w:t>
      </w:r>
    </w:p>
    <w:p w14:paraId="2AA47666" w14:textId="3A2530C4" w:rsidR="00DF7121" w:rsidRDefault="00DF7121" w:rsidP="000A1B82">
      <w:pPr>
        <w:pStyle w:val="ParagraffRhestr"/>
        <w:numPr>
          <w:ilvl w:val="0"/>
          <w:numId w:val="3"/>
        </w:numPr>
        <w:jc w:val="both"/>
        <w:rPr>
          <w:color w:val="auto"/>
        </w:rPr>
      </w:pPr>
      <w:r>
        <w:rPr>
          <w:color w:val="auto"/>
        </w:rPr>
        <w:t>Rhaid gallu fforddio'r isafswm cyfran.</w:t>
      </w:r>
    </w:p>
    <w:p w14:paraId="3FCC9A5B" w14:textId="274A7605" w:rsidR="00DF7121" w:rsidRDefault="00DF7121" w:rsidP="00DF7121">
      <w:pPr>
        <w:pStyle w:val="ParagraffRhestr"/>
        <w:jc w:val="both"/>
        <w:rPr>
          <w:color w:val="auto"/>
        </w:rPr>
      </w:pPr>
    </w:p>
    <w:p w14:paraId="6E9E52F0" w14:textId="77777777" w:rsidR="00DF7121" w:rsidRPr="00EB23D2" w:rsidRDefault="00DF7121" w:rsidP="00DF7121">
      <w:pPr>
        <w:pStyle w:val="ParagraffRhestr"/>
        <w:jc w:val="both"/>
        <w:rPr>
          <w:color w:val="auto"/>
        </w:rPr>
      </w:pPr>
    </w:p>
    <w:p w14:paraId="3B793E58" w14:textId="466828BB" w:rsidR="000A1B82" w:rsidRDefault="000A1B82" w:rsidP="000D3F40">
      <w:pPr>
        <w:jc w:val="both"/>
        <w:rPr>
          <w:b/>
          <w:bCs/>
          <w:color w:val="C00000"/>
        </w:rPr>
      </w:pPr>
      <w:r>
        <w:rPr>
          <w:b/>
          <w:bCs/>
          <w:color w:val="C00000"/>
        </w:rPr>
        <w:t>Sut mae gwneud cais?</w:t>
      </w:r>
    </w:p>
    <w:p w14:paraId="35597D9A" w14:textId="77777777" w:rsidR="003B6BC2" w:rsidRDefault="003B6BC2" w:rsidP="000D3F40">
      <w:pPr>
        <w:jc w:val="both"/>
        <w:rPr>
          <w:b/>
          <w:bCs/>
          <w:color w:val="C00000"/>
        </w:rPr>
      </w:pPr>
    </w:p>
    <w:p w14:paraId="4534494C" w14:textId="083303D4" w:rsidR="003B6BC2" w:rsidRDefault="003B6BC2" w:rsidP="000D3F40">
      <w:pPr>
        <w:jc w:val="both"/>
        <w:rPr>
          <w:color w:val="auto"/>
        </w:rPr>
      </w:pPr>
      <w:r w:rsidRPr="00DF7121">
        <w:rPr>
          <w:color w:val="auto"/>
        </w:rPr>
        <w:t xml:space="preserve">Er mwyn cael eich ystyried ar gyfer unrhyw eiddo rhanberchnogaeth sydd ar gael yn Tai Gogledd Cymru, yn gyntaf bydd angen i chi gofrestru gyda Tai Teg (Cofrestr Tai Fforddiadwy). Unwaith y byddwch wedi cofrestru bydd Tai Teg yn asesu eich cais ac yn rhoi gwybod i chi am yr eiddo sydd ar gael i chi. Gellir cysylltu â Tai Teg drwy ymweld â’u gwefan </w:t>
      </w:r>
      <w:hyperlink r:id="rId10" w:history="1">
        <w:r w:rsidR="00EB23D2" w:rsidRPr="00DF7121">
          <w:rPr>
            <w:rStyle w:val="Hyperddolen"/>
            <w:color w:val="FF0000"/>
          </w:rPr>
          <w:t xml:space="preserve">https://taiteg.org.uk </w:t>
        </w:r>
      </w:hyperlink>
      <w:r w:rsidR="00794DC2">
        <w:rPr>
          <w:color w:val="auto"/>
        </w:rPr>
        <w:t xml:space="preserve"> gan a</w:t>
      </w:r>
      <w:r w:rsidR="00EB23D2" w:rsidRPr="00DF7121">
        <w:rPr>
          <w:color w:val="auto"/>
        </w:rPr>
        <w:t xml:space="preserve">nfon e-bost at </w:t>
      </w:r>
      <w:hyperlink r:id="rId11" w:history="1">
        <w:r w:rsidR="00EB23D2" w:rsidRPr="00DF7121">
          <w:rPr>
            <w:rStyle w:val="Hyperddolen"/>
            <w:color w:val="FF0000"/>
          </w:rPr>
          <w:t>info@taiteg.org.uk</w:t>
        </w:r>
      </w:hyperlink>
      <w:r w:rsidR="00EB23D2" w:rsidRPr="00DF7121">
        <w:rPr>
          <w:color w:val="FF0000"/>
        </w:rPr>
        <w:t xml:space="preserve"> </w:t>
      </w:r>
      <w:r w:rsidR="00EB23D2" w:rsidRPr="00DF7121">
        <w:rPr>
          <w:color w:val="auto"/>
        </w:rPr>
        <w:t>neu ffoni</w:t>
      </w:r>
      <w:r w:rsidR="00794DC2">
        <w:rPr>
          <w:color w:val="auto"/>
        </w:rPr>
        <w:t>o</w:t>
      </w:r>
      <w:r w:rsidR="00EB23D2" w:rsidRPr="00DF7121">
        <w:rPr>
          <w:color w:val="auto"/>
        </w:rPr>
        <w:t xml:space="preserve"> 03456 015 605.</w:t>
      </w:r>
    </w:p>
    <w:p w14:paraId="3811555C" w14:textId="0C048876" w:rsidR="00301A76" w:rsidRDefault="00301A76" w:rsidP="000D3F40">
      <w:pPr>
        <w:jc w:val="both"/>
        <w:rPr>
          <w:color w:val="auto"/>
        </w:rPr>
      </w:pPr>
    </w:p>
    <w:p w14:paraId="24F3C8C5" w14:textId="2D0D1E90" w:rsidR="00301A76" w:rsidRDefault="00301A76" w:rsidP="000D3F40">
      <w:pPr>
        <w:jc w:val="both"/>
        <w:rPr>
          <w:color w:val="auto"/>
        </w:rPr>
      </w:pPr>
      <w:r w:rsidRPr="00181100">
        <w:rPr>
          <w:color w:val="auto"/>
        </w:rPr>
        <w:t>Os ydych yn bodloni meini prawf Tai Teg byddwch wedyn yn cyfarfod â C</w:t>
      </w:r>
      <w:r w:rsidR="005C4642">
        <w:rPr>
          <w:color w:val="auto"/>
        </w:rPr>
        <w:t>h</w:t>
      </w:r>
      <w:r w:rsidRPr="00181100">
        <w:rPr>
          <w:color w:val="auto"/>
        </w:rPr>
        <w:t>ydlynydd Perch</w:t>
      </w:r>
      <w:r w:rsidR="005C4642">
        <w:rPr>
          <w:color w:val="auto"/>
        </w:rPr>
        <w:t>ntyaeth Cartrefi</w:t>
      </w:r>
      <w:r w:rsidRPr="00181100">
        <w:rPr>
          <w:color w:val="auto"/>
        </w:rPr>
        <w:t xml:space="preserve"> Tai Gogledd Cymru a fydd yn esbonio’r camau nesaf yn y broses werthu i chi.</w:t>
      </w:r>
    </w:p>
    <w:p w14:paraId="4B74FCA9" w14:textId="5ED35E62" w:rsidR="00D91FE7" w:rsidRDefault="00D91FE7" w:rsidP="000D3F40">
      <w:pPr>
        <w:jc w:val="both"/>
        <w:rPr>
          <w:b/>
          <w:bCs/>
          <w:color w:val="C00000"/>
        </w:rPr>
      </w:pPr>
    </w:p>
    <w:p w14:paraId="6DD8CB50" w14:textId="30FCA39D" w:rsidR="00794DC2" w:rsidRDefault="00794DC2" w:rsidP="000D3F40">
      <w:pPr>
        <w:jc w:val="both"/>
        <w:rPr>
          <w:b/>
          <w:bCs/>
          <w:color w:val="C00000"/>
        </w:rPr>
      </w:pPr>
    </w:p>
    <w:p w14:paraId="671D9912" w14:textId="75863BFA" w:rsidR="00794DC2" w:rsidRDefault="00794DC2" w:rsidP="000D3F40">
      <w:pPr>
        <w:jc w:val="both"/>
        <w:rPr>
          <w:b/>
          <w:bCs/>
          <w:color w:val="C00000"/>
        </w:rPr>
      </w:pPr>
    </w:p>
    <w:p w14:paraId="39B7CA00" w14:textId="77777777" w:rsidR="00794DC2" w:rsidRDefault="00794DC2" w:rsidP="000D3F40">
      <w:pPr>
        <w:jc w:val="both"/>
        <w:rPr>
          <w:b/>
          <w:bCs/>
          <w:color w:val="C00000"/>
        </w:rPr>
      </w:pPr>
    </w:p>
    <w:p w14:paraId="2A28D95B" w14:textId="53CB8524" w:rsidR="00DF7121" w:rsidRDefault="00DF7121" w:rsidP="000D3F40">
      <w:pPr>
        <w:jc w:val="both"/>
        <w:rPr>
          <w:b/>
          <w:bCs/>
          <w:color w:val="C00000"/>
        </w:rPr>
      </w:pPr>
      <w:r>
        <w:rPr>
          <w:b/>
          <w:bCs/>
          <w:color w:val="C00000"/>
        </w:rPr>
        <w:lastRenderedPageBreak/>
        <w:t>Beth fydd yn ei gostio?</w:t>
      </w:r>
    </w:p>
    <w:p w14:paraId="41BF9158" w14:textId="77777777" w:rsidR="00DF7121" w:rsidRDefault="00DF7121" w:rsidP="000D3F40">
      <w:pPr>
        <w:jc w:val="both"/>
        <w:rPr>
          <w:b/>
          <w:bCs/>
          <w:color w:val="C00000"/>
        </w:rPr>
      </w:pPr>
    </w:p>
    <w:p w14:paraId="1CC57EFB" w14:textId="6DE5D2C7" w:rsidR="00DF7121" w:rsidRDefault="00DF7121" w:rsidP="0019052E">
      <w:pPr>
        <w:jc w:val="both"/>
      </w:pPr>
      <w:r>
        <w:t xml:space="preserve">Pan fyddwch yn prynu eich cyfran chi o’r eiddo, Tai Gogledd Cymru fydd yn berchen ar y gyfran sy’n weddill a byddwch wedyn yn talu rhent ar y gyfran hon sy’n weddill. </w:t>
      </w:r>
      <w:r w:rsidR="000C4C1C">
        <w:t>Y m</w:t>
      </w:r>
      <w:r>
        <w:t>wyaf o'r eiddo rydych yn berchen arno, y lleiaf o rent y bydd yn rhaid i chi ei dalu. Byddwch yn talu morgais ar y gyfran rydych yn berchen arni oni bai bod gennych gyfalaf.</w:t>
      </w:r>
    </w:p>
    <w:p w14:paraId="545275B8" w14:textId="668653C6" w:rsidR="00626DFB" w:rsidRDefault="00626DFB" w:rsidP="0019052E">
      <w:pPr>
        <w:jc w:val="both"/>
      </w:pPr>
    </w:p>
    <w:p w14:paraId="2DAAC8E5" w14:textId="77777777" w:rsidR="002E6F18" w:rsidRDefault="002E6F18" w:rsidP="0019052E">
      <w:pPr>
        <w:jc w:val="both"/>
        <w:rPr>
          <w:b/>
          <w:bCs/>
          <w:color w:val="E72C2E" w:themeColor="accent5"/>
        </w:rPr>
      </w:pPr>
    </w:p>
    <w:p w14:paraId="1FC85FD4" w14:textId="77777777" w:rsidR="002E6F18" w:rsidRDefault="002E6F18" w:rsidP="0019052E">
      <w:pPr>
        <w:jc w:val="both"/>
        <w:rPr>
          <w:b/>
          <w:bCs/>
          <w:color w:val="E72C2E" w:themeColor="accent5"/>
        </w:rPr>
      </w:pPr>
    </w:p>
    <w:p w14:paraId="4A48B709" w14:textId="1C6E696E" w:rsidR="00207D4B" w:rsidRPr="00F6307E" w:rsidRDefault="00F6307E" w:rsidP="0019052E">
      <w:pPr>
        <w:jc w:val="both"/>
        <w:rPr>
          <w:b/>
          <w:bCs/>
          <w:color w:val="C00000"/>
        </w:rPr>
      </w:pPr>
      <w:r w:rsidRPr="00F6307E">
        <w:rPr>
          <w:b/>
          <w:bCs/>
          <w:color w:val="C00000"/>
        </w:rPr>
        <w:t xml:space="preserve">A fyddaf </w:t>
      </w:r>
      <w:r w:rsidR="00207D4B" w:rsidRPr="00F6307E">
        <w:rPr>
          <w:b/>
          <w:bCs/>
          <w:color w:val="C00000"/>
        </w:rPr>
        <w:t>i'n talu tâl gwasanaeth</w:t>
      </w:r>
      <w:r w:rsidR="00FB4075" w:rsidRPr="00F6307E">
        <w:rPr>
          <w:b/>
          <w:bCs/>
          <w:color w:val="C00000"/>
        </w:rPr>
        <w:t>?</w:t>
      </w:r>
    </w:p>
    <w:p w14:paraId="2068700A" w14:textId="619EFC95" w:rsidR="00207D4B" w:rsidRPr="00181100" w:rsidRDefault="00207D4B" w:rsidP="0019052E">
      <w:pPr>
        <w:jc w:val="both"/>
        <w:rPr>
          <w:color w:val="E72C2E" w:themeColor="accent5"/>
        </w:rPr>
      </w:pPr>
    </w:p>
    <w:p w14:paraId="2B4CCEE0" w14:textId="6AD6E0C4" w:rsidR="00207D4B" w:rsidRPr="00181100" w:rsidRDefault="00207D4B" w:rsidP="0019052E">
      <w:pPr>
        <w:jc w:val="both"/>
        <w:rPr>
          <w:color w:val="auto"/>
        </w:rPr>
      </w:pPr>
      <w:r w:rsidRPr="00181100">
        <w:rPr>
          <w:color w:val="auto"/>
        </w:rPr>
        <w:t>Efallai y bydd gofyn i chi dalu tâl gwasanaeth. Swm o arian a gesglir yn fisol yw hwn sy'n talu am eich cyfran chi o'r gost o gynnal a chadw unrhyw ardaloedd cymunedol o'r datblygiad os yn berthnasol h</w:t>
      </w:r>
      <w:r w:rsidR="000C4C1C">
        <w:rPr>
          <w:color w:val="auto"/>
        </w:rPr>
        <w:t>.y.</w:t>
      </w:r>
      <w:r w:rsidRPr="00181100">
        <w:rPr>
          <w:color w:val="auto"/>
        </w:rPr>
        <w:t xml:space="preserve"> meysydd parcio, gerddi a mannau chwarae. Byddai'r costau hyn yn cael eu harddangos ynghyd â'r costau rhent ar y manylion marchnata.</w:t>
      </w:r>
    </w:p>
    <w:p w14:paraId="33649C3B" w14:textId="77777777" w:rsidR="00207D4B" w:rsidRPr="00181100" w:rsidRDefault="00207D4B" w:rsidP="0019052E">
      <w:pPr>
        <w:jc w:val="both"/>
      </w:pPr>
    </w:p>
    <w:p w14:paraId="290A94D6" w14:textId="07BA4B68" w:rsidR="00626DFB" w:rsidRPr="00181100" w:rsidRDefault="00626DFB" w:rsidP="0019052E">
      <w:pPr>
        <w:jc w:val="both"/>
      </w:pPr>
      <w:r w:rsidRPr="00181100">
        <w:t xml:space="preserve">Cofiwch hefyd y bydd gennych gostau eraill i'w hystyried megis </w:t>
      </w:r>
      <w:r w:rsidR="000C4C1C">
        <w:t>tâl</w:t>
      </w:r>
      <w:r w:rsidRPr="00181100">
        <w:t xml:space="preserve"> prisio, </w:t>
      </w:r>
      <w:r w:rsidR="000C4C1C">
        <w:t>tâl</w:t>
      </w:r>
      <w:r w:rsidRPr="00181100">
        <w:t xml:space="preserve"> trefnu morgais a ffioedd cyfreithiol.</w:t>
      </w:r>
    </w:p>
    <w:p w14:paraId="16877FBB" w14:textId="77777777" w:rsidR="00626DFB" w:rsidRPr="00181100" w:rsidRDefault="00626DFB" w:rsidP="0019052E">
      <w:pPr>
        <w:jc w:val="both"/>
      </w:pPr>
    </w:p>
    <w:p w14:paraId="270994AF" w14:textId="455710BB" w:rsidR="00626DFB" w:rsidRDefault="00626DFB" w:rsidP="0019052E">
      <w:pPr>
        <w:jc w:val="both"/>
        <w:rPr>
          <w:color w:val="auto"/>
        </w:rPr>
      </w:pPr>
      <w:r w:rsidRPr="00181100">
        <w:t xml:space="preserve">Bob mis byddwch yn gwneud taliad i'ch benthyciwr morgais (os yw'n berthnasol) a thaliad rhent i'ch Landlord. </w:t>
      </w:r>
      <w:bookmarkStart w:id="0" w:name="_Hlk96674162"/>
      <w:r w:rsidR="00207D4B" w:rsidRPr="00181100">
        <w:rPr>
          <w:color w:val="auto"/>
        </w:rPr>
        <w:t xml:space="preserve">Bydd y rhent a dalwch yn amodol ar gynnydd blynyddol o ddim mwy na’r Mynegai Prisiau Defnyddwyr cyfartalog 12 mis </w:t>
      </w:r>
      <w:r w:rsidR="000C4C1C">
        <w:rPr>
          <w:color w:val="auto"/>
        </w:rPr>
        <w:t>ynghyd ag</w:t>
      </w:r>
      <w:r w:rsidR="00207D4B" w:rsidRPr="00181100">
        <w:rPr>
          <w:color w:val="auto"/>
        </w:rPr>
        <w:t xml:space="preserve"> 1%</w:t>
      </w:r>
      <w:r w:rsidR="000C4C1C">
        <w:rPr>
          <w:color w:val="auto"/>
        </w:rPr>
        <w:t xml:space="preserve"> ychwanegol</w:t>
      </w:r>
      <w:r w:rsidR="00207D4B" w:rsidRPr="00181100">
        <w:rPr>
          <w:color w:val="auto"/>
        </w:rPr>
        <w:t>.</w:t>
      </w:r>
    </w:p>
    <w:bookmarkEnd w:id="0"/>
    <w:p w14:paraId="6BC81778" w14:textId="77777777" w:rsidR="00207D4B" w:rsidRDefault="00207D4B" w:rsidP="0019052E">
      <w:pPr>
        <w:jc w:val="both"/>
      </w:pPr>
    </w:p>
    <w:p w14:paraId="5FA52292" w14:textId="3829AD13" w:rsidR="00DF7121" w:rsidRPr="00A43E3A" w:rsidRDefault="00DF7121" w:rsidP="0019052E">
      <w:pPr>
        <w:jc w:val="both"/>
        <w:rPr>
          <w:i/>
          <w:iCs/>
        </w:rPr>
      </w:pPr>
      <w:r w:rsidRPr="00A43E3A">
        <w:rPr>
          <w:i/>
          <w:iCs/>
        </w:rPr>
        <w:t xml:space="preserve">Sylwch – mae’n bwysig eich bod yn rhoi gwybod i’ch benthyciwr morgeisi a Tai Gogledd Cymru os na allwch dalu eich taliadau misol. Gallai methu â thalu'r taliadau misol arwain at gymryd camau </w:t>
      </w:r>
      <w:r w:rsidRPr="00207D4B">
        <w:rPr>
          <w:i/>
          <w:iCs/>
          <w:strike/>
        </w:rPr>
        <w:t xml:space="preserve">i </w:t>
      </w:r>
      <w:r w:rsidRPr="00A43E3A">
        <w:rPr>
          <w:i/>
          <w:iCs/>
        </w:rPr>
        <w:t>adennill yr ôl-ddyledion. Gallai'r cam hwn, fel cam olaf, gynnwys adfeddiannu eich cartref.</w:t>
      </w:r>
    </w:p>
    <w:p w14:paraId="4B854DD2" w14:textId="43D33B7C" w:rsidR="004C71A9" w:rsidRDefault="004C71A9" w:rsidP="00DF7121"/>
    <w:p w14:paraId="561A18DF" w14:textId="77777777" w:rsidR="004C71A9" w:rsidRDefault="004C71A9" w:rsidP="004C71A9">
      <w:pPr>
        <w:jc w:val="both"/>
        <w:rPr>
          <w:b/>
          <w:bCs/>
          <w:color w:val="C00000"/>
        </w:rPr>
      </w:pPr>
      <w:r>
        <w:rPr>
          <w:b/>
          <w:bCs/>
          <w:color w:val="C00000"/>
        </w:rPr>
        <w:t>Pwy fydd yn gyfrifol am gynnal a chadw fy nghartref?</w:t>
      </w:r>
    </w:p>
    <w:p w14:paraId="42390ADD" w14:textId="77777777" w:rsidR="004C71A9" w:rsidRDefault="004C71A9" w:rsidP="004C71A9">
      <w:pPr>
        <w:jc w:val="both"/>
        <w:rPr>
          <w:b/>
          <w:bCs/>
          <w:color w:val="C00000"/>
        </w:rPr>
      </w:pPr>
    </w:p>
    <w:p w14:paraId="199DCEFA" w14:textId="5D65616A" w:rsidR="004C71A9" w:rsidRPr="00181100" w:rsidRDefault="004C71A9" w:rsidP="00DF7121">
      <w:r w:rsidRPr="00181100">
        <w:t xml:space="preserve">Fel rhanberchennog chi fydd yn gyfrifol am yr </w:t>
      </w:r>
      <w:r w:rsidRPr="00181100">
        <w:rPr>
          <w:b/>
          <w:bCs/>
        </w:rPr>
        <w:t xml:space="preserve">holl </w:t>
      </w:r>
      <w:r w:rsidRPr="00181100">
        <w:t xml:space="preserve">waith </w:t>
      </w:r>
      <w:r w:rsidR="000C4C1C">
        <w:t>trwsio</w:t>
      </w:r>
      <w:r w:rsidRPr="00181100">
        <w:t xml:space="preserve"> a chynnal a chadw y tu mewn a thu allan i'ch cartref. Bydd disgwyl i chi gynnal a chadw'r cartref yn llawn sy'n golygu peidio ag achosi difrod a delio â'r holl faterion cynnal a chadw sy'n ymwneud â'ch cartref a chadw'r cartref a'r ardd mewn cyflwr da.</w:t>
      </w:r>
    </w:p>
    <w:p w14:paraId="5EC9A0CE" w14:textId="77777777" w:rsidR="00FB4075" w:rsidRDefault="00FB4075" w:rsidP="000D3F40">
      <w:pPr>
        <w:jc w:val="both"/>
        <w:rPr>
          <w:b/>
          <w:bCs/>
          <w:color w:val="C00000"/>
        </w:rPr>
      </w:pPr>
    </w:p>
    <w:p w14:paraId="35FB23E7" w14:textId="59FD6807" w:rsidR="00DF7121" w:rsidRDefault="00DF7121" w:rsidP="000D3F40">
      <w:pPr>
        <w:jc w:val="both"/>
        <w:rPr>
          <w:b/>
          <w:bCs/>
          <w:color w:val="C00000"/>
        </w:rPr>
      </w:pPr>
      <w:r>
        <w:rPr>
          <w:b/>
          <w:bCs/>
          <w:color w:val="C00000"/>
        </w:rPr>
        <w:t xml:space="preserve">A </w:t>
      </w:r>
      <w:r w:rsidR="000C4C1C">
        <w:rPr>
          <w:b/>
          <w:bCs/>
          <w:color w:val="C00000"/>
        </w:rPr>
        <w:t>fedra</w:t>
      </w:r>
      <w:r w:rsidR="00F6307E">
        <w:rPr>
          <w:b/>
          <w:bCs/>
          <w:color w:val="C00000"/>
        </w:rPr>
        <w:t>f</w:t>
      </w:r>
      <w:r w:rsidR="000C4C1C">
        <w:rPr>
          <w:b/>
          <w:bCs/>
          <w:color w:val="C00000"/>
        </w:rPr>
        <w:t xml:space="preserve"> i</w:t>
      </w:r>
      <w:r>
        <w:rPr>
          <w:b/>
          <w:bCs/>
          <w:color w:val="C00000"/>
        </w:rPr>
        <w:t xml:space="preserve"> brynu cyfran pellach?</w:t>
      </w:r>
    </w:p>
    <w:p w14:paraId="2AB75B9F" w14:textId="5742A5F9" w:rsidR="004C71A9" w:rsidRDefault="004C71A9" w:rsidP="000D3F40">
      <w:pPr>
        <w:jc w:val="both"/>
        <w:rPr>
          <w:b/>
          <w:bCs/>
          <w:color w:val="C00000"/>
        </w:rPr>
      </w:pPr>
    </w:p>
    <w:p w14:paraId="3DC828D0" w14:textId="6F414531" w:rsidR="00DF7121" w:rsidRPr="00181100" w:rsidRDefault="005867BC" w:rsidP="000D3F40">
      <w:pPr>
        <w:jc w:val="both"/>
        <w:rPr>
          <w:color w:val="auto"/>
        </w:rPr>
      </w:pPr>
      <w:r>
        <w:rPr>
          <w:color w:val="auto"/>
        </w:rPr>
        <w:t xml:space="preserve">Gallwch – gallwch brynu </w:t>
      </w:r>
      <w:r w:rsidR="005C4642">
        <w:rPr>
          <w:color w:val="auto"/>
        </w:rPr>
        <w:t>c</w:t>
      </w:r>
      <w:r>
        <w:rPr>
          <w:color w:val="auto"/>
        </w:rPr>
        <w:t>yfran</w:t>
      </w:r>
      <w:r w:rsidR="005C4642">
        <w:rPr>
          <w:color w:val="auto"/>
        </w:rPr>
        <w:t xml:space="preserve"> ychwanegol</w:t>
      </w:r>
      <w:r>
        <w:rPr>
          <w:color w:val="auto"/>
        </w:rPr>
        <w:t xml:space="preserve"> yn yr eiddo os ydych mewn sefyllfa i fforddio gwneud hynny – gelwir hyn yn </w:t>
      </w:r>
      <w:r w:rsidR="00B37234">
        <w:t>g</w:t>
      </w:r>
      <w:r w:rsidR="00B37234" w:rsidRPr="000442AD">
        <w:t>ynyddu cyfran eich perchentyaeth</w:t>
      </w:r>
      <w:r w:rsidR="00B37234">
        <w:t>.</w:t>
      </w:r>
      <w:r>
        <w:rPr>
          <w:color w:val="auto"/>
        </w:rPr>
        <w:t xml:space="preserve">. </w:t>
      </w:r>
      <w:r w:rsidR="000C4C1C">
        <w:rPr>
          <w:color w:val="auto"/>
        </w:rPr>
        <w:t>Y m</w:t>
      </w:r>
      <w:r>
        <w:rPr>
          <w:color w:val="auto"/>
        </w:rPr>
        <w:t xml:space="preserve">wyaf o'r eiddo yr ydych yn berchen arno, y lleiaf o rent y byddwch yn ei dalu a gallech brynu eich cartref eich hun yn llwyr. Bydd cost </w:t>
      </w:r>
      <w:r w:rsidR="005C4642">
        <w:rPr>
          <w:color w:val="auto"/>
        </w:rPr>
        <w:t>unrhyw g</w:t>
      </w:r>
      <w:r>
        <w:rPr>
          <w:color w:val="auto"/>
        </w:rPr>
        <w:t xml:space="preserve">yfran </w:t>
      </w:r>
      <w:r w:rsidR="005C4642">
        <w:rPr>
          <w:color w:val="auto"/>
        </w:rPr>
        <w:t>ychwanegol</w:t>
      </w:r>
      <w:r>
        <w:rPr>
          <w:color w:val="auto"/>
        </w:rPr>
        <w:t xml:space="preserve"> yn dibynnu ar werth yr eiddo ar y pryd. Bydd eich Cyd</w:t>
      </w:r>
      <w:r w:rsidR="000C4C1C">
        <w:rPr>
          <w:color w:val="auto"/>
        </w:rPr>
        <w:t>lyn</w:t>
      </w:r>
      <w:r>
        <w:rPr>
          <w:color w:val="auto"/>
        </w:rPr>
        <w:t>ydd Perchentyaeth yn eich cefnogi drwy'r holl drefniadau ar gyfer y cais hwn.</w:t>
      </w:r>
    </w:p>
    <w:p w14:paraId="3CE2891C" w14:textId="59B2C6F8" w:rsidR="004C71A9" w:rsidRDefault="004C71A9" w:rsidP="000D3F40">
      <w:pPr>
        <w:jc w:val="both"/>
        <w:rPr>
          <w:color w:val="auto"/>
        </w:rPr>
      </w:pPr>
    </w:p>
    <w:p w14:paraId="3299A797" w14:textId="25C036A7" w:rsidR="004C71A9" w:rsidRDefault="004C71A9" w:rsidP="004C71A9">
      <w:pPr>
        <w:jc w:val="both"/>
        <w:rPr>
          <w:b/>
          <w:bCs/>
          <w:color w:val="C00000"/>
        </w:rPr>
      </w:pPr>
      <w:r>
        <w:rPr>
          <w:b/>
          <w:bCs/>
          <w:color w:val="C00000"/>
        </w:rPr>
        <w:t xml:space="preserve">A </w:t>
      </w:r>
      <w:r w:rsidR="000C4C1C">
        <w:rPr>
          <w:b/>
          <w:bCs/>
          <w:color w:val="C00000"/>
        </w:rPr>
        <w:t>fedra</w:t>
      </w:r>
      <w:r w:rsidR="00F6307E">
        <w:rPr>
          <w:b/>
          <w:bCs/>
          <w:color w:val="C00000"/>
        </w:rPr>
        <w:t>f</w:t>
      </w:r>
      <w:r w:rsidR="000C4C1C">
        <w:rPr>
          <w:b/>
          <w:bCs/>
          <w:color w:val="C00000"/>
        </w:rPr>
        <w:t xml:space="preserve"> i</w:t>
      </w:r>
      <w:r>
        <w:rPr>
          <w:b/>
          <w:bCs/>
          <w:color w:val="C00000"/>
        </w:rPr>
        <w:t xml:space="preserve"> werthu?</w:t>
      </w:r>
    </w:p>
    <w:p w14:paraId="3A880318" w14:textId="01B7C656" w:rsidR="004C71A9" w:rsidRDefault="004C71A9" w:rsidP="000D3F40">
      <w:pPr>
        <w:jc w:val="both"/>
        <w:rPr>
          <w:color w:val="auto"/>
        </w:rPr>
      </w:pPr>
    </w:p>
    <w:p w14:paraId="4E208E9F" w14:textId="57606267" w:rsidR="008B1BE0" w:rsidRPr="00FB4075" w:rsidRDefault="000C4C1C" w:rsidP="008B1BE0">
      <w:pPr>
        <w:jc w:val="both"/>
        <w:rPr>
          <w:strike/>
        </w:rPr>
      </w:pPr>
      <w:r>
        <w:rPr>
          <w:color w:val="auto"/>
        </w:rPr>
        <w:t>Medrw</w:t>
      </w:r>
      <w:r w:rsidR="004C71A9">
        <w:rPr>
          <w:color w:val="auto"/>
        </w:rPr>
        <w:t xml:space="preserve">ch, gallwch werthu eich cyfran o'r eiddo i brynwr cymwys. </w:t>
      </w:r>
      <w:r w:rsidR="008B1BE0">
        <w:t>Bydd gwerth eich cartref yn cael ei asesu ar yr adeg y byddwch yn penderfynu gwerthu a bydd pris y gyfran yn seiliedig ar werth y farchnad bryd hynny. Fel gydag unrhyw gartref, gall gwerth y farchnad godi neu ostwng.</w:t>
      </w:r>
    </w:p>
    <w:p w14:paraId="797DA5EE" w14:textId="0E82158C" w:rsidR="00DF7121" w:rsidRDefault="00DF7121" w:rsidP="000D3F40">
      <w:pPr>
        <w:jc w:val="both"/>
        <w:rPr>
          <w:b/>
          <w:bCs/>
          <w:color w:val="C00000"/>
        </w:rPr>
      </w:pPr>
    </w:p>
    <w:p w14:paraId="2F8142E6" w14:textId="5B4CA0C3" w:rsidR="001A3499" w:rsidRPr="00181100" w:rsidRDefault="001A3499" w:rsidP="000D3F40">
      <w:pPr>
        <w:jc w:val="both"/>
        <w:rPr>
          <w:b/>
          <w:bCs/>
          <w:color w:val="C00000"/>
        </w:rPr>
      </w:pPr>
      <w:r w:rsidRPr="00181100">
        <w:rPr>
          <w:b/>
          <w:bCs/>
          <w:color w:val="C00000"/>
        </w:rPr>
        <w:t xml:space="preserve">A </w:t>
      </w:r>
      <w:r w:rsidR="000C4C1C">
        <w:rPr>
          <w:b/>
          <w:bCs/>
          <w:color w:val="C00000"/>
        </w:rPr>
        <w:t>fedra</w:t>
      </w:r>
      <w:r w:rsidR="00F6307E">
        <w:rPr>
          <w:b/>
          <w:bCs/>
          <w:color w:val="C00000"/>
        </w:rPr>
        <w:t>f</w:t>
      </w:r>
      <w:r w:rsidR="000C4C1C">
        <w:rPr>
          <w:b/>
          <w:bCs/>
          <w:color w:val="C00000"/>
        </w:rPr>
        <w:t xml:space="preserve"> i</w:t>
      </w:r>
      <w:r w:rsidRPr="00181100">
        <w:rPr>
          <w:b/>
          <w:bCs/>
          <w:color w:val="C00000"/>
        </w:rPr>
        <w:t xml:space="preserve"> wneud newidiadau a gwelliannau?</w:t>
      </w:r>
    </w:p>
    <w:p w14:paraId="36C22281" w14:textId="77777777" w:rsidR="003A6231" w:rsidRPr="00181100" w:rsidRDefault="003A6231" w:rsidP="000D3F40">
      <w:pPr>
        <w:jc w:val="both"/>
        <w:rPr>
          <w:b/>
          <w:bCs/>
          <w:color w:val="C00000"/>
        </w:rPr>
      </w:pPr>
    </w:p>
    <w:p w14:paraId="73F0EFBE" w14:textId="7D40D13E" w:rsidR="003A6231" w:rsidRPr="00181100" w:rsidRDefault="003077CB" w:rsidP="003A6231">
      <w:pPr>
        <w:suppressAutoHyphens w:val="0"/>
        <w:autoSpaceDE/>
        <w:autoSpaceDN/>
        <w:adjustRightInd/>
        <w:spacing w:after="160" w:line="259" w:lineRule="auto"/>
        <w:jc w:val="both"/>
        <w:textAlignment w:val="auto"/>
      </w:pPr>
      <w:r w:rsidRPr="00181100">
        <w:t xml:space="preserve">Rhaid i chi ofyn am ganiatâd Tai Gogledd Cymru i wneud unrhyw newidiadau a gwelliannau. Bydd </w:t>
      </w:r>
      <w:r w:rsidR="00B57641">
        <w:t>tasgau</w:t>
      </w:r>
      <w:r w:rsidRPr="00181100">
        <w:t xml:space="preserve"> DIY bach ac addurno yn cael eu hawdurdodi. </w:t>
      </w:r>
      <w:bookmarkStart w:id="1" w:name="_Hlk96676056"/>
      <w:r w:rsidR="003A6231" w:rsidRPr="00181100">
        <w:t xml:space="preserve">Ni fydd gwerth gwaith o'r fath yn cael </w:t>
      </w:r>
      <w:bookmarkEnd w:id="1"/>
      <w:r w:rsidR="000442AD" w:rsidRPr="00181100">
        <w:t xml:space="preserve">ei ddiystyru o'r gwerth </w:t>
      </w:r>
      <w:r w:rsidR="000442AD">
        <w:t>c</w:t>
      </w:r>
      <w:r w:rsidR="000442AD" w:rsidRPr="000442AD">
        <w:t>ynyddu cyfran eich perchentyaeth</w:t>
      </w:r>
      <w:r w:rsidR="000442AD">
        <w:t>.</w:t>
      </w:r>
    </w:p>
    <w:p w14:paraId="0314ACAA" w14:textId="014EAFCE" w:rsidR="000442AD" w:rsidRPr="00181100" w:rsidRDefault="00B57641" w:rsidP="003A6231">
      <w:pPr>
        <w:suppressAutoHyphens w:val="0"/>
        <w:autoSpaceDE/>
        <w:autoSpaceDN/>
        <w:adjustRightInd/>
        <w:spacing w:after="160" w:line="259" w:lineRule="auto"/>
        <w:jc w:val="both"/>
        <w:textAlignment w:val="auto"/>
      </w:pPr>
      <w:r w:rsidRPr="00181100">
        <w:t>E</w:t>
      </w:r>
      <w:r w:rsidRPr="00181100">
        <w:t>r</w:t>
      </w:r>
      <w:r>
        <w:t xml:space="preserve"> </w:t>
      </w:r>
      <w:r w:rsidRPr="00181100">
        <w:t>enghraifft</w:t>
      </w:r>
      <w:r>
        <w:t>, m</w:t>
      </w:r>
      <w:r w:rsidR="003A6231" w:rsidRPr="00181100">
        <w:t xml:space="preserve">ae gennych </w:t>
      </w:r>
      <w:r>
        <w:t>hawl</w:t>
      </w:r>
      <w:r w:rsidR="003A6231" w:rsidRPr="00181100">
        <w:t xml:space="preserve"> i wneud gwaith cynnal a chadw cyffredinol ar </w:t>
      </w:r>
      <w:r>
        <w:t>y g</w:t>
      </w:r>
      <w:r w:rsidR="003A6231" w:rsidRPr="00181100">
        <w:t xml:space="preserve">erddi, paneli ffensys, torri coed (oni bai bod ganddynt Orchymyn Cadw Coed), boeleri a chypyrddau dillad wedi'u gosod yn unol â thelerau eich prydles. Ni fydd gwerth gwaith o'r fath yn cael ei ddiystyru o'r gwerth </w:t>
      </w:r>
      <w:r w:rsidR="000442AD">
        <w:t>c</w:t>
      </w:r>
      <w:r w:rsidR="000442AD" w:rsidRPr="000442AD">
        <w:t>ynyddu cyfran eich perchentyaeth</w:t>
      </w:r>
      <w:r w:rsidR="000442AD">
        <w:t>.</w:t>
      </w:r>
    </w:p>
    <w:p w14:paraId="7FB3C1FC" w14:textId="13313A5C" w:rsidR="003A6231" w:rsidRPr="00181100" w:rsidRDefault="003A6231" w:rsidP="003A6231">
      <w:pPr>
        <w:suppressAutoHyphens w:val="0"/>
        <w:autoSpaceDE/>
        <w:autoSpaceDN/>
        <w:adjustRightInd/>
        <w:spacing w:after="160" w:line="259" w:lineRule="auto"/>
        <w:jc w:val="both"/>
        <w:textAlignment w:val="auto"/>
      </w:pPr>
      <w:r w:rsidRPr="00181100">
        <w:rPr>
          <w:u w:val="single"/>
        </w:rPr>
        <w:t>Ni chaniateir</w:t>
      </w:r>
      <w:r w:rsidRPr="00B57641">
        <w:t xml:space="preserve"> </w:t>
      </w:r>
      <w:r w:rsidRPr="00181100">
        <w:t>gw</w:t>
      </w:r>
      <w:r w:rsidR="00B57641">
        <w:t>aith trwsio</w:t>
      </w:r>
      <w:r w:rsidRPr="00181100">
        <w:t xml:space="preserve"> a gwelliannau sylweddol a/neu </w:t>
      </w:r>
      <w:r w:rsidR="00B57641">
        <w:t>adeiledd</w:t>
      </w:r>
      <w:r w:rsidRPr="00181100">
        <w:t>ol er y gallent gynyddu gwerth yr eiddo ar y farchnad. Mae hyn oherwydd bod gwerth ein benthyciad yn uniongyrchol gysylltiedig â gwerth yr eiddo.</w:t>
      </w:r>
    </w:p>
    <w:p w14:paraId="2E1D3E0A" w14:textId="0A5E8AD2" w:rsidR="003077CB" w:rsidRPr="00181100" w:rsidRDefault="003077CB" w:rsidP="003A6231">
      <w:pPr>
        <w:suppressAutoHyphens w:val="0"/>
        <w:autoSpaceDE/>
        <w:autoSpaceDN/>
        <w:adjustRightInd/>
        <w:spacing w:after="160" w:line="259" w:lineRule="auto"/>
        <w:jc w:val="both"/>
        <w:textAlignment w:val="auto"/>
      </w:pPr>
      <w:r w:rsidRPr="00181100">
        <w:t>Bydd y rhain yn cynnwys gweithiau fel:</w:t>
      </w:r>
    </w:p>
    <w:p w14:paraId="68004AC4" w14:textId="033CA935" w:rsidR="003077CB" w:rsidRPr="00181100" w:rsidRDefault="003077CB" w:rsidP="003077CB">
      <w:pPr>
        <w:pStyle w:val="ParagraffRhestr"/>
        <w:numPr>
          <w:ilvl w:val="0"/>
          <w:numId w:val="6"/>
        </w:numPr>
        <w:suppressAutoHyphens w:val="0"/>
        <w:autoSpaceDE/>
        <w:autoSpaceDN/>
        <w:adjustRightInd/>
        <w:spacing w:line="240" w:lineRule="auto"/>
        <w:jc w:val="both"/>
        <w:textAlignment w:val="auto"/>
      </w:pPr>
      <w:r w:rsidRPr="00181100">
        <w:t>Trosi llofft</w:t>
      </w:r>
    </w:p>
    <w:p w14:paraId="4933FB45" w14:textId="5A0EAC5D" w:rsidR="003077CB" w:rsidRPr="00181100" w:rsidRDefault="003077CB" w:rsidP="003077CB">
      <w:pPr>
        <w:pStyle w:val="ParagraffRhestr"/>
        <w:numPr>
          <w:ilvl w:val="0"/>
          <w:numId w:val="6"/>
        </w:numPr>
        <w:suppressAutoHyphens w:val="0"/>
        <w:autoSpaceDE/>
        <w:autoSpaceDN/>
        <w:adjustRightInd/>
        <w:spacing w:line="240" w:lineRule="auto"/>
        <w:jc w:val="both"/>
        <w:textAlignment w:val="auto"/>
      </w:pPr>
      <w:r w:rsidRPr="00181100">
        <w:t>Estyniadau</w:t>
      </w:r>
    </w:p>
    <w:p w14:paraId="7670CA87" w14:textId="4DFA287E" w:rsidR="003077CB" w:rsidRPr="00181100" w:rsidRDefault="003077CB" w:rsidP="003077CB">
      <w:pPr>
        <w:pStyle w:val="ParagraffRhestr"/>
        <w:numPr>
          <w:ilvl w:val="0"/>
          <w:numId w:val="6"/>
        </w:numPr>
        <w:suppressAutoHyphens w:val="0"/>
        <w:autoSpaceDE/>
        <w:autoSpaceDN/>
        <w:adjustRightInd/>
        <w:spacing w:line="240" w:lineRule="auto"/>
        <w:jc w:val="both"/>
        <w:textAlignment w:val="auto"/>
      </w:pPr>
      <w:r w:rsidRPr="00181100">
        <w:t>Ystafelloedd gwydr</w:t>
      </w:r>
    </w:p>
    <w:p w14:paraId="10F04869" w14:textId="3688C3F4" w:rsidR="003077CB" w:rsidRPr="00181100" w:rsidRDefault="003077CB" w:rsidP="003077CB">
      <w:pPr>
        <w:pStyle w:val="ParagraffRhestr"/>
        <w:numPr>
          <w:ilvl w:val="0"/>
          <w:numId w:val="6"/>
        </w:numPr>
        <w:suppressAutoHyphens w:val="0"/>
        <w:autoSpaceDE/>
        <w:autoSpaceDN/>
        <w:adjustRightInd/>
        <w:spacing w:line="240" w:lineRule="auto"/>
        <w:jc w:val="both"/>
        <w:textAlignment w:val="auto"/>
      </w:pPr>
      <w:r w:rsidRPr="00181100">
        <w:t>Newid i gynllun llawr neu osodiad yr eiddo</w:t>
      </w:r>
    </w:p>
    <w:p w14:paraId="6230DD7F" w14:textId="77777777" w:rsidR="003A6231" w:rsidRDefault="003A6231" w:rsidP="00DF7121">
      <w:pPr>
        <w:jc w:val="both"/>
        <w:rPr>
          <w:b/>
          <w:bCs/>
          <w:color w:val="C00000"/>
        </w:rPr>
      </w:pPr>
    </w:p>
    <w:p w14:paraId="12331948" w14:textId="77777777" w:rsidR="00B57641" w:rsidRDefault="00B57641" w:rsidP="00DF7121">
      <w:pPr>
        <w:jc w:val="both"/>
        <w:rPr>
          <w:b/>
          <w:bCs/>
          <w:color w:val="C00000"/>
        </w:rPr>
      </w:pPr>
    </w:p>
    <w:p w14:paraId="5108C34C" w14:textId="62989258" w:rsidR="00DF7121" w:rsidRDefault="00FB4075" w:rsidP="00DF7121">
      <w:pPr>
        <w:jc w:val="both"/>
        <w:rPr>
          <w:b/>
          <w:bCs/>
          <w:color w:val="C00000"/>
        </w:rPr>
      </w:pPr>
      <w:r w:rsidRPr="00181100">
        <w:rPr>
          <w:b/>
          <w:bCs/>
          <w:color w:val="C00000"/>
        </w:rPr>
        <w:lastRenderedPageBreak/>
        <w:t>A fyddaf yn Lesddeiliad?</w:t>
      </w:r>
    </w:p>
    <w:p w14:paraId="58391A84" w14:textId="04118009" w:rsidR="00DF7121" w:rsidRDefault="00DF7121" w:rsidP="00DF7121">
      <w:pPr>
        <w:jc w:val="both"/>
        <w:rPr>
          <w:b/>
          <w:bCs/>
          <w:color w:val="C00000"/>
        </w:rPr>
      </w:pPr>
    </w:p>
    <w:p w14:paraId="5C690C27" w14:textId="008D6231" w:rsidR="003A19CB" w:rsidRDefault="00246403" w:rsidP="00DF7121">
      <w:pPr>
        <w:jc w:val="both"/>
        <w:rPr>
          <w:color w:val="auto"/>
        </w:rPr>
      </w:pPr>
      <w:r w:rsidRPr="00AF6AF1">
        <w:rPr>
          <w:color w:val="auto"/>
        </w:rPr>
        <w:t>Pan fyddwch yn prynu drwy gynllun rhanberchnogaeth byddwch wedyn yn dod yn Lesddeiliad. Er nad ydych chi'n berchen ar yr holl eiddo bydd gennych holl hawliau a chyfrifoldebau perchennog tŷ.</w:t>
      </w:r>
    </w:p>
    <w:p w14:paraId="2B187ABA" w14:textId="77777777" w:rsidR="002E6F18" w:rsidRDefault="002E6F18" w:rsidP="00DF7121">
      <w:pPr>
        <w:jc w:val="both"/>
        <w:rPr>
          <w:color w:val="auto"/>
        </w:rPr>
      </w:pPr>
    </w:p>
    <w:p w14:paraId="760A8A67" w14:textId="3D400769" w:rsidR="00DF7121" w:rsidRDefault="00DF7121" w:rsidP="00DF7121">
      <w:pPr>
        <w:jc w:val="both"/>
        <w:rPr>
          <w:color w:val="auto"/>
        </w:rPr>
      </w:pPr>
      <w:r>
        <w:rPr>
          <w:color w:val="auto"/>
        </w:rPr>
        <w:t>Bydd y cyfrifoldebau hyn yn cynnwys er enghraifft:</w:t>
      </w:r>
    </w:p>
    <w:p w14:paraId="660D3CA7" w14:textId="65E20E77" w:rsidR="00DF7121" w:rsidRPr="003A19CB" w:rsidRDefault="00DF7121" w:rsidP="003A19CB">
      <w:pPr>
        <w:jc w:val="both"/>
        <w:rPr>
          <w:color w:val="auto"/>
        </w:rPr>
      </w:pPr>
    </w:p>
    <w:p w14:paraId="21BB26FA" w14:textId="0DE5C856" w:rsidR="00DF7121" w:rsidRPr="00DF7121" w:rsidRDefault="00DF7121" w:rsidP="00DF7121">
      <w:pPr>
        <w:pStyle w:val="ParagraffRhestr"/>
        <w:numPr>
          <w:ilvl w:val="0"/>
          <w:numId w:val="5"/>
        </w:numPr>
        <w:jc w:val="both"/>
        <w:rPr>
          <w:color w:val="auto"/>
        </w:rPr>
      </w:pPr>
      <w:r w:rsidRPr="00DF7121">
        <w:rPr>
          <w:color w:val="auto"/>
        </w:rPr>
        <w:t>Talu eich rhent a thaliadau gwasanaeth posibl ar amser.</w:t>
      </w:r>
    </w:p>
    <w:p w14:paraId="6B57BED2" w14:textId="011FE516" w:rsidR="00DF7121" w:rsidRDefault="00A10F4E" w:rsidP="00DF7121">
      <w:pPr>
        <w:pStyle w:val="ParagraffRhestr"/>
        <w:numPr>
          <w:ilvl w:val="0"/>
          <w:numId w:val="4"/>
        </w:numPr>
        <w:suppressAutoHyphens w:val="0"/>
        <w:autoSpaceDE/>
        <w:autoSpaceDN/>
        <w:adjustRightInd/>
        <w:spacing w:after="160" w:line="259" w:lineRule="auto"/>
        <w:textAlignment w:val="auto"/>
      </w:pPr>
      <w:r>
        <w:t>Bydd yn</w:t>
      </w:r>
      <w:r w:rsidR="00DF7121">
        <w:t xml:space="preserve"> ofynnol i chi </w:t>
      </w:r>
      <w:r>
        <w:t>gynnal a ch</w:t>
      </w:r>
      <w:r w:rsidR="00DF7121">
        <w:t>adw'r eiddo i safon dda y tu mewn a'r tu allan</w:t>
      </w:r>
    </w:p>
    <w:p w14:paraId="48B488CF" w14:textId="77777777" w:rsidR="003077CB" w:rsidRDefault="003077CB" w:rsidP="003077CB">
      <w:pPr>
        <w:pStyle w:val="ParagraffRhestr"/>
        <w:suppressAutoHyphens w:val="0"/>
        <w:autoSpaceDE/>
        <w:autoSpaceDN/>
        <w:adjustRightInd/>
        <w:spacing w:after="160" w:line="259" w:lineRule="auto"/>
        <w:textAlignment w:val="auto"/>
      </w:pPr>
    </w:p>
    <w:p w14:paraId="5A69AFBD" w14:textId="1A8B00F1" w:rsidR="003077CB" w:rsidRPr="003077CB" w:rsidRDefault="003077CB" w:rsidP="00DF7121">
      <w:pPr>
        <w:jc w:val="both"/>
        <w:rPr>
          <w:b/>
          <w:bCs/>
          <w:color w:val="E72C2E" w:themeColor="accent5"/>
        </w:rPr>
      </w:pPr>
      <w:r w:rsidRPr="00181100">
        <w:rPr>
          <w:b/>
          <w:bCs/>
          <w:color w:val="E72C2E" w:themeColor="accent5"/>
        </w:rPr>
        <w:t xml:space="preserve">Ble </w:t>
      </w:r>
      <w:r w:rsidR="00A10F4E">
        <w:rPr>
          <w:b/>
          <w:bCs/>
          <w:color w:val="E72C2E" w:themeColor="accent5"/>
        </w:rPr>
        <w:t>fedra i</w:t>
      </w:r>
      <w:r w:rsidRPr="00181100">
        <w:rPr>
          <w:b/>
          <w:bCs/>
          <w:color w:val="E72C2E" w:themeColor="accent5"/>
        </w:rPr>
        <w:t xml:space="preserve"> ddod o hyd i </w:t>
      </w:r>
      <w:r w:rsidR="00A10F4E">
        <w:rPr>
          <w:b/>
          <w:bCs/>
          <w:color w:val="E72C2E" w:themeColor="accent5"/>
        </w:rPr>
        <w:t xml:space="preserve">fwy </w:t>
      </w:r>
      <w:r w:rsidRPr="00181100">
        <w:rPr>
          <w:b/>
          <w:bCs/>
          <w:color w:val="E72C2E" w:themeColor="accent5"/>
        </w:rPr>
        <w:t>o wybodaeth?</w:t>
      </w:r>
    </w:p>
    <w:p w14:paraId="2BBE8CAC" w14:textId="77777777" w:rsidR="003077CB" w:rsidRDefault="003077CB" w:rsidP="00DF7121">
      <w:pPr>
        <w:jc w:val="both"/>
        <w:rPr>
          <w:color w:val="auto"/>
        </w:rPr>
      </w:pPr>
    </w:p>
    <w:p w14:paraId="465FFC1D" w14:textId="3F98B3D6" w:rsidR="00DF7121" w:rsidRDefault="003077CB" w:rsidP="00DF7121">
      <w:pPr>
        <w:jc w:val="both"/>
        <w:rPr>
          <w:color w:val="auto"/>
        </w:rPr>
      </w:pPr>
      <w:r>
        <w:rPr>
          <w:color w:val="auto"/>
        </w:rPr>
        <w:t xml:space="preserve">Mae gwybodaeth gynhwysfawr i’r rhai sy’n dymuno gwneud cais am gynllun Rhanberchnogaeth i’w gweld yn </w:t>
      </w:r>
      <w:r w:rsidRPr="003077CB">
        <w:rPr>
          <w:b/>
          <w:bCs/>
          <w:color w:val="auto"/>
        </w:rPr>
        <w:t>Rhanberchnogaeth – Cymru: canllaw i brynwyr</w:t>
      </w:r>
      <w:r>
        <w:rPr>
          <w:color w:val="auto"/>
        </w:rPr>
        <w:t xml:space="preserve">  </w:t>
      </w:r>
      <w:hyperlink r:id="rId12" w:history="1">
        <w:r w:rsidRPr="006420C4">
          <w:rPr>
            <w:rStyle w:val="Hyperddolen"/>
          </w:rPr>
          <w:t>https://llyw.cymru/canllaw-prynwyr-cyd-berchnogaeth-cymru</w:t>
        </w:r>
      </w:hyperlink>
    </w:p>
    <w:p w14:paraId="4B5568B8" w14:textId="77777777" w:rsidR="00DF7121" w:rsidRDefault="00DF7121" w:rsidP="00DF7121">
      <w:pPr>
        <w:jc w:val="both"/>
        <w:rPr>
          <w:b/>
          <w:bCs/>
          <w:color w:val="auto"/>
        </w:rPr>
      </w:pPr>
    </w:p>
    <w:p w14:paraId="269F2792" w14:textId="567EA39D" w:rsidR="00DF7121" w:rsidRPr="005F73DD" w:rsidRDefault="00DF7121" w:rsidP="00DF7121">
      <w:pPr>
        <w:jc w:val="both"/>
        <w:rPr>
          <w:b/>
          <w:bCs/>
          <w:color w:val="auto"/>
        </w:rPr>
      </w:pPr>
      <w:r>
        <w:rPr>
          <w:b/>
          <w:bCs/>
          <w:color w:val="auto"/>
        </w:rPr>
        <w:t xml:space="preserve">Am </w:t>
      </w:r>
      <w:r w:rsidR="00A10F4E">
        <w:rPr>
          <w:b/>
          <w:bCs/>
          <w:color w:val="auto"/>
        </w:rPr>
        <w:t>fwy</w:t>
      </w:r>
      <w:r>
        <w:rPr>
          <w:b/>
          <w:bCs/>
          <w:color w:val="auto"/>
        </w:rPr>
        <w:t xml:space="preserve"> o wybodaeth cysylltwch â'r Cydlynydd Perch</w:t>
      </w:r>
      <w:r w:rsidR="005C4642">
        <w:rPr>
          <w:b/>
          <w:bCs/>
          <w:color w:val="auto"/>
        </w:rPr>
        <w:t>entyaeth</w:t>
      </w:r>
      <w:r>
        <w:rPr>
          <w:b/>
          <w:bCs/>
          <w:color w:val="auto"/>
        </w:rPr>
        <w:t xml:space="preserve"> Cartrefi ar 01492 563287 / 07976 829 252</w:t>
      </w:r>
    </w:p>
    <w:p w14:paraId="59001C65" w14:textId="77777777" w:rsidR="00B7555F" w:rsidRDefault="00B7555F" w:rsidP="000D3F40">
      <w:pPr>
        <w:jc w:val="both"/>
      </w:pPr>
    </w:p>
    <w:sectPr w:rsidR="00B7555F" w:rsidSect="007306B9">
      <w:headerReference w:type="even" r:id="rId13"/>
      <w:headerReference w:type="default" r:id="rId14"/>
      <w:footerReference w:type="even" r:id="rId15"/>
      <w:footerReference w:type="default" r:id="rId16"/>
      <w:headerReference w:type="first" r:id="rId17"/>
      <w:footerReference w:type="first" r:id="rId18"/>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F105" w14:textId="77777777" w:rsidR="003D2B3E" w:rsidRDefault="003D2B3E" w:rsidP="004755F3">
      <w:r>
        <w:separator/>
      </w:r>
    </w:p>
  </w:endnote>
  <w:endnote w:type="continuationSeparator" w:id="0">
    <w:p w14:paraId="25517ADC" w14:textId="77777777" w:rsidR="003D2B3E" w:rsidRDefault="003D2B3E" w:rsidP="0047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venir Next LT Pro">
    <w:altName w:val="Avenir Next LT Pro"/>
    <w:charset w:val="00"/>
    <w:family w:val="swiss"/>
    <w:pitch w:val="variable"/>
    <w:sig w:usb0="800000EF" w:usb1="5000204A" w:usb2="00000000" w:usb3="00000000" w:csb0="00000093"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1D01" w14:textId="77777777" w:rsidR="00C03606" w:rsidRDefault="00C03606">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6191" w14:textId="77777777" w:rsidR="00B954FE" w:rsidRDefault="006655D6" w:rsidP="004755F3">
    <w:r>
      <w:rPr>
        <w:noProof/>
      </w:rPr>
      <mc:AlternateContent>
        <mc:Choice Requires="wps">
          <w:drawing>
            <wp:anchor distT="0" distB="0" distL="114300" distR="114300" simplePos="0" relativeHeight="251663360" behindDoc="0" locked="1" layoutInCell="1" allowOverlap="1" wp14:anchorId="746DD079" wp14:editId="33E3B2C3">
              <wp:simplePos x="0" y="0"/>
              <wp:positionH relativeFrom="page">
                <wp:posOffset>360045</wp:posOffset>
              </wp:positionH>
              <wp:positionV relativeFrom="page">
                <wp:posOffset>10009505</wp:posOffset>
              </wp:positionV>
              <wp:extent cx="6839585" cy="0"/>
              <wp:effectExtent l="12700" t="12700" r="31115" b="25400"/>
              <wp:wrapNone/>
              <wp:docPr id="12" name="Straight Connector 12"/>
              <wp:cNvGraphicFramePr/>
              <a:graphic xmlns:a="http://schemas.openxmlformats.org/drawingml/2006/main">
                <a:graphicData uri="http://schemas.microsoft.com/office/word/2010/wordprocessingShape">
                  <wps:wsp>
                    <wps:cNvCnPr/>
                    <wps:spPr>
                      <a:xfrm>
                        <a:off x="0" y="0"/>
                        <a:ext cx="6839585" cy="0"/>
                      </a:xfrm>
                      <a:prstGeom prst="line">
                        <a:avLst/>
                      </a:prstGeom>
                      <a:ln w="38100" cap="rnd">
                        <a:solidFill>
                          <a:srgbClr val="00934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DDD2FE" id="Straight Connector 1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88.15pt" to="566.9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" strokecolor="#009349" strokeweight="3pt">
              <v:stroke endcap="round"/>
              <w10:wrap anchorx="page" anchory="page"/>
              <w10:anchorlock/>
            </v:line>
          </w:pict>
        </mc:Fallback>
      </mc:AlternateContent>
    </w:r>
    <w:r w:rsidR="00B954FE">
      <w:rPr>
        <w:noProof/>
      </w:rPr>
      <w:drawing>
        <wp:anchor distT="0" distB="0" distL="114300" distR="114300" simplePos="0" relativeHeight="251661312" behindDoc="0" locked="0" layoutInCell="1" allowOverlap="1" wp14:anchorId="414D9F9B" wp14:editId="59F0E30F">
          <wp:simplePos x="0" y="0"/>
          <wp:positionH relativeFrom="page">
            <wp:align>center</wp:align>
          </wp:positionH>
          <wp:positionV relativeFrom="page">
            <wp:align>bottom</wp:align>
          </wp:positionV>
          <wp:extent cx="7545600" cy="532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5600" cy="53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A38" w14:textId="77777777" w:rsidR="00B954FE" w:rsidRDefault="00B954FE" w:rsidP="004755F3">
    <w:r>
      <w:rPr>
        <w:noProof/>
      </w:rPr>
      <w:drawing>
        <wp:anchor distT="0" distB="0" distL="114300" distR="114300" simplePos="0" relativeHeight="251659264" behindDoc="0" locked="0" layoutInCell="1" allowOverlap="1" wp14:anchorId="68AEEF94" wp14:editId="1A2A0265">
          <wp:simplePos x="0" y="0"/>
          <wp:positionH relativeFrom="page">
            <wp:align>center</wp:align>
          </wp:positionH>
          <wp:positionV relativeFrom="page">
            <wp:align>bottom</wp:align>
          </wp:positionV>
          <wp:extent cx="7556031" cy="161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031" cy="161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9B6B" w14:textId="77777777" w:rsidR="003D2B3E" w:rsidRDefault="003D2B3E" w:rsidP="004755F3">
      <w:r>
        <w:separator/>
      </w:r>
    </w:p>
  </w:footnote>
  <w:footnote w:type="continuationSeparator" w:id="0">
    <w:p w14:paraId="3EEE59D0" w14:textId="77777777" w:rsidR="003D2B3E" w:rsidRDefault="003D2B3E" w:rsidP="0047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74DF" w14:textId="77777777" w:rsidR="00C03606" w:rsidRDefault="00C03606">
    <w:pPr>
      <w:pStyle w:val="Penn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60DB" w14:textId="77777777" w:rsidR="00B954FE" w:rsidRDefault="00B954FE" w:rsidP="004755F3">
    <w:r>
      <w:rPr>
        <w:noProof/>
      </w:rPr>
      <w:drawing>
        <wp:anchor distT="0" distB="0" distL="114300" distR="114300" simplePos="0" relativeHeight="251660288" behindDoc="0" locked="0" layoutInCell="1" allowOverlap="1" wp14:anchorId="5BC9FE12" wp14:editId="6F24DE37">
          <wp:simplePos x="0" y="0"/>
          <wp:positionH relativeFrom="page">
            <wp:align>right</wp:align>
          </wp:positionH>
          <wp:positionV relativeFrom="page">
            <wp:align>top</wp:align>
          </wp:positionV>
          <wp:extent cx="1436400" cy="88920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400" cy="889200"/>
                  </a:xfrm>
                  <a:prstGeom prst="rect">
                    <a:avLst/>
                  </a:prstGeom>
                </pic:spPr>
              </pic:pic>
            </a:graphicData>
          </a:graphic>
          <wp14:sizeRelH relativeFrom="margin">
            <wp14:pctWidth>0</wp14:pctWidth>
          </wp14:sizeRelH>
          <wp14:sizeRelV relativeFrom="margin">
            <wp14:pctHeight>0</wp14:pctHeight>
          </wp14:sizeRelV>
        </wp:anchor>
      </w:drawing>
    </w:r>
  </w:p>
  <w:p w14:paraId="4B64A4B9" w14:textId="77777777" w:rsidR="00B954FE" w:rsidRDefault="00B954FE" w:rsidP="00475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899D" w14:textId="77777777" w:rsidR="00B954FE" w:rsidRDefault="00B954FE" w:rsidP="004755F3">
    <w:r>
      <w:rPr>
        <w:noProof/>
      </w:rPr>
      <w:drawing>
        <wp:anchor distT="0" distB="0" distL="114300" distR="114300" simplePos="0" relativeHeight="251658240" behindDoc="0" locked="0" layoutInCell="1" allowOverlap="1" wp14:anchorId="0943A9EB" wp14:editId="03DA4C54">
          <wp:simplePos x="0" y="0"/>
          <wp:positionH relativeFrom="page">
            <wp:align>right</wp:align>
          </wp:positionH>
          <wp:positionV relativeFrom="page">
            <wp:align>top</wp:align>
          </wp:positionV>
          <wp:extent cx="2808000" cy="2120400"/>
          <wp:effectExtent l="0" t="0" r="0" b="63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000" cy="21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64B"/>
    <w:multiLevelType w:val="hybridMultilevel"/>
    <w:tmpl w:val="9844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A7878"/>
    <w:multiLevelType w:val="hybridMultilevel"/>
    <w:tmpl w:val="C1CC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F45E1"/>
    <w:multiLevelType w:val="hybridMultilevel"/>
    <w:tmpl w:val="36B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92F95"/>
    <w:multiLevelType w:val="hybridMultilevel"/>
    <w:tmpl w:val="4DB0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555D8"/>
    <w:multiLevelType w:val="hybridMultilevel"/>
    <w:tmpl w:val="F8C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A0C68"/>
    <w:multiLevelType w:val="hybridMultilevel"/>
    <w:tmpl w:val="2738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812214">
    <w:abstractNumId w:val="4"/>
  </w:num>
  <w:num w:numId="2" w16cid:durableId="1790658657">
    <w:abstractNumId w:val="3"/>
  </w:num>
  <w:num w:numId="3" w16cid:durableId="1455365129">
    <w:abstractNumId w:val="0"/>
  </w:num>
  <w:num w:numId="4" w16cid:durableId="2054111981">
    <w:abstractNumId w:val="5"/>
  </w:num>
  <w:num w:numId="5" w16cid:durableId="1658919508">
    <w:abstractNumId w:val="2"/>
  </w:num>
  <w:num w:numId="6" w16cid:durableId="1322657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21"/>
    <w:rsid w:val="00013270"/>
    <w:rsid w:val="000266AB"/>
    <w:rsid w:val="000273B7"/>
    <w:rsid w:val="000442AD"/>
    <w:rsid w:val="000A1B82"/>
    <w:rsid w:val="000C1F53"/>
    <w:rsid w:val="000C4C1C"/>
    <w:rsid w:val="000D3F40"/>
    <w:rsid w:val="0015573B"/>
    <w:rsid w:val="00181100"/>
    <w:rsid w:val="0019052E"/>
    <w:rsid w:val="001A3499"/>
    <w:rsid w:val="001A3C29"/>
    <w:rsid w:val="001C13CB"/>
    <w:rsid w:val="001E41DE"/>
    <w:rsid w:val="002011B9"/>
    <w:rsid w:val="00207D4B"/>
    <w:rsid w:val="00246403"/>
    <w:rsid w:val="0026319B"/>
    <w:rsid w:val="00287DCE"/>
    <w:rsid w:val="002B1CD6"/>
    <w:rsid w:val="002E6F18"/>
    <w:rsid w:val="00301A76"/>
    <w:rsid w:val="003077CB"/>
    <w:rsid w:val="00321218"/>
    <w:rsid w:val="00352230"/>
    <w:rsid w:val="003A19CB"/>
    <w:rsid w:val="003A6231"/>
    <w:rsid w:val="003B6BC2"/>
    <w:rsid w:val="003C2EBB"/>
    <w:rsid w:val="003C73DD"/>
    <w:rsid w:val="003D2B3E"/>
    <w:rsid w:val="003F5EFF"/>
    <w:rsid w:val="004178FE"/>
    <w:rsid w:val="0046523A"/>
    <w:rsid w:val="004755F3"/>
    <w:rsid w:val="00490953"/>
    <w:rsid w:val="004A54EE"/>
    <w:rsid w:val="004C71A9"/>
    <w:rsid w:val="004F07AF"/>
    <w:rsid w:val="004F6220"/>
    <w:rsid w:val="0057493F"/>
    <w:rsid w:val="005867BC"/>
    <w:rsid w:val="005879D7"/>
    <w:rsid w:val="005B44E8"/>
    <w:rsid w:val="005C4642"/>
    <w:rsid w:val="005F73DD"/>
    <w:rsid w:val="00622E53"/>
    <w:rsid w:val="00626DFB"/>
    <w:rsid w:val="006655D6"/>
    <w:rsid w:val="006B2C09"/>
    <w:rsid w:val="006B591B"/>
    <w:rsid w:val="006C49B1"/>
    <w:rsid w:val="006D7B6A"/>
    <w:rsid w:val="006F246E"/>
    <w:rsid w:val="00711CB7"/>
    <w:rsid w:val="007306B9"/>
    <w:rsid w:val="00741170"/>
    <w:rsid w:val="00772E31"/>
    <w:rsid w:val="00777858"/>
    <w:rsid w:val="007823D9"/>
    <w:rsid w:val="00790397"/>
    <w:rsid w:val="00793ABE"/>
    <w:rsid w:val="00794DC2"/>
    <w:rsid w:val="007A1579"/>
    <w:rsid w:val="008A1C7A"/>
    <w:rsid w:val="008B1BE0"/>
    <w:rsid w:val="008F5D68"/>
    <w:rsid w:val="009003E6"/>
    <w:rsid w:val="0091427F"/>
    <w:rsid w:val="009A56AF"/>
    <w:rsid w:val="009D7C20"/>
    <w:rsid w:val="00A074EA"/>
    <w:rsid w:val="00A10A5C"/>
    <w:rsid w:val="00A10F4E"/>
    <w:rsid w:val="00A20A5A"/>
    <w:rsid w:val="00A25453"/>
    <w:rsid w:val="00A43E3A"/>
    <w:rsid w:val="00A70EB1"/>
    <w:rsid w:val="00AB1B2C"/>
    <w:rsid w:val="00AC3B81"/>
    <w:rsid w:val="00AF6AF1"/>
    <w:rsid w:val="00B35007"/>
    <w:rsid w:val="00B37234"/>
    <w:rsid w:val="00B57641"/>
    <w:rsid w:val="00B6099D"/>
    <w:rsid w:val="00B7555F"/>
    <w:rsid w:val="00B954FE"/>
    <w:rsid w:val="00BD2778"/>
    <w:rsid w:val="00BE6456"/>
    <w:rsid w:val="00C03606"/>
    <w:rsid w:val="00C454E7"/>
    <w:rsid w:val="00C66F39"/>
    <w:rsid w:val="00CA6607"/>
    <w:rsid w:val="00CB6795"/>
    <w:rsid w:val="00CC6230"/>
    <w:rsid w:val="00D37612"/>
    <w:rsid w:val="00D91FE7"/>
    <w:rsid w:val="00DA681C"/>
    <w:rsid w:val="00DF7121"/>
    <w:rsid w:val="00EB23D2"/>
    <w:rsid w:val="00EB312B"/>
    <w:rsid w:val="00ED6F61"/>
    <w:rsid w:val="00EE4653"/>
    <w:rsid w:val="00EE79A4"/>
    <w:rsid w:val="00F45402"/>
    <w:rsid w:val="00F57BAB"/>
    <w:rsid w:val="00F6307E"/>
    <w:rsid w:val="00F66EFD"/>
    <w:rsid w:val="00F753F8"/>
    <w:rsid w:val="00F82302"/>
    <w:rsid w:val="00F84DBC"/>
    <w:rsid w:val="00F945ED"/>
    <w:rsid w:val="00FA1111"/>
    <w:rsid w:val="00FA1441"/>
    <w:rsid w:val="00FB4075"/>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89F4A"/>
  <w15:chartTrackingRefBased/>
  <w15:docId w15:val="{5F7B553F-3B17-414F-8B40-12005EBF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y"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F3"/>
    <w:pPr>
      <w:suppressAutoHyphens/>
      <w:autoSpaceDE w:val="0"/>
      <w:autoSpaceDN w:val="0"/>
      <w:adjustRightInd w:val="0"/>
      <w:textAlignment w:val="center"/>
    </w:pPr>
    <w:rPr>
      <w:rFonts w:ascii="Avenir Next LT Pro" w:hAnsi="Avenir Next LT Pro" w:cs="Avenir Next"/>
      <w:color w:val="000000"/>
    </w:rPr>
  </w:style>
  <w:style w:type="paragraph" w:styleId="Pennawd1">
    <w:name w:val="heading 1"/>
    <w:basedOn w:val="Normal"/>
    <w:next w:val="Normal"/>
    <w:link w:val="Pennawd1Nod"/>
    <w:uiPriority w:val="9"/>
    <w:qFormat/>
    <w:rsid w:val="007823D9"/>
    <w:pPr>
      <w:spacing w:before="320" w:line="240" w:lineRule="auto"/>
      <w:outlineLvl w:val="0"/>
    </w:pPr>
    <w:rPr>
      <w:rFonts w:cs="Avenir Next Demi Bold"/>
      <w:b/>
      <w:bCs/>
      <w:color w:val="920438"/>
      <w:sz w:val="32"/>
      <w:szCs w:val="32"/>
    </w:rPr>
  </w:style>
  <w:style w:type="paragraph" w:styleId="Pennawd2">
    <w:name w:val="heading 2"/>
    <w:basedOn w:val="Normal"/>
    <w:next w:val="Normal"/>
    <w:link w:val="Pennawd2Nod"/>
    <w:uiPriority w:val="9"/>
    <w:unhideWhenUsed/>
    <w:qFormat/>
    <w:rsid w:val="00BD2778"/>
    <w:pPr>
      <w:outlineLvl w:val="1"/>
    </w:pPr>
    <w:rPr>
      <w:b/>
      <w:bCs/>
    </w:rPr>
  </w:style>
  <w:style w:type="paragraph" w:styleId="Pennawd4">
    <w:name w:val="heading 4"/>
    <w:basedOn w:val="Normal"/>
    <w:next w:val="Normal"/>
    <w:link w:val="Pennawd4Nod"/>
    <w:uiPriority w:val="9"/>
    <w:semiHidden/>
    <w:unhideWhenUsed/>
    <w:qFormat/>
    <w:rsid w:val="000442AD"/>
    <w:pPr>
      <w:keepNext/>
      <w:keepLines/>
      <w:spacing w:before="40"/>
      <w:outlineLvl w:val="3"/>
    </w:pPr>
    <w:rPr>
      <w:rFonts w:asciiTheme="majorHAnsi" w:eastAsiaTheme="majorEastAsia" w:hAnsiTheme="majorHAnsi" w:cstheme="majorBidi"/>
      <w:i/>
      <w:iCs/>
      <w:color w:val="006D36" w:themeColor="accent1" w:themeShade="BF"/>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itl">
    <w:name w:val="Title"/>
    <w:basedOn w:val="Normal"/>
    <w:next w:val="Normal"/>
    <w:link w:val="TeitlNod"/>
    <w:uiPriority w:val="10"/>
    <w:qFormat/>
    <w:rsid w:val="009003E6"/>
    <w:pPr>
      <w:spacing w:line="240" w:lineRule="auto"/>
    </w:pPr>
    <w:rPr>
      <w:b/>
      <w:bCs/>
      <w:color w:val="009349"/>
      <w:sz w:val="144"/>
      <w:szCs w:val="144"/>
    </w:rPr>
  </w:style>
  <w:style w:type="character" w:customStyle="1" w:styleId="TeitlNod">
    <w:name w:val="Teitl Nod"/>
    <w:basedOn w:val="FfontParagraffDdiofyn"/>
    <w:link w:val="Teitl"/>
    <w:uiPriority w:val="10"/>
    <w:rsid w:val="009003E6"/>
    <w:rPr>
      <w:rFonts w:ascii="Avenir Next LT Pro" w:hAnsi="Avenir Next LT Pro" w:cs="Avenir Next"/>
      <w:b/>
      <w:bCs/>
      <w:color w:val="009349"/>
      <w:sz w:val="144"/>
      <w:szCs w:val="144"/>
    </w:rPr>
  </w:style>
  <w:style w:type="paragraph" w:styleId="Isdeitl">
    <w:name w:val="Subtitle"/>
    <w:basedOn w:val="Normal"/>
    <w:next w:val="Normal"/>
    <w:link w:val="IsdeitlNod"/>
    <w:uiPriority w:val="11"/>
    <w:qFormat/>
    <w:rsid w:val="009003E6"/>
    <w:rPr>
      <w:rFonts w:ascii="Avenir Next LT Pro Demi" w:hAnsi="Avenir Next LT Pro Demi"/>
      <w:sz w:val="72"/>
      <w:szCs w:val="72"/>
    </w:rPr>
  </w:style>
  <w:style w:type="character" w:customStyle="1" w:styleId="IsdeitlNod">
    <w:name w:val="Isdeitl Nod"/>
    <w:basedOn w:val="FfontParagraffDdiofyn"/>
    <w:link w:val="Isdeitl"/>
    <w:uiPriority w:val="11"/>
    <w:rsid w:val="009003E6"/>
    <w:rPr>
      <w:rFonts w:ascii="Avenir Next LT Pro Demi" w:hAnsi="Avenir Next LT Pro Demi" w:cs="Avenir Next"/>
      <w:color w:val="000000"/>
      <w:sz w:val="72"/>
      <w:szCs w:val="72"/>
    </w:rPr>
  </w:style>
  <w:style w:type="character" w:customStyle="1" w:styleId="Pennawd1Nod">
    <w:name w:val="Pennawd 1 Nod"/>
    <w:basedOn w:val="FfontParagraffDdiofyn"/>
    <w:link w:val="Pennawd1"/>
    <w:uiPriority w:val="9"/>
    <w:rsid w:val="00C454E7"/>
    <w:rPr>
      <w:rFonts w:ascii="Avenir Next LT Pro" w:hAnsi="Avenir Next LT Pro" w:cs="Avenir Next Demi Bold"/>
      <w:b/>
      <w:bCs/>
      <w:color w:val="920438"/>
      <w:sz w:val="32"/>
      <w:szCs w:val="32"/>
    </w:rPr>
  </w:style>
  <w:style w:type="character" w:customStyle="1" w:styleId="Pennawd2Nod">
    <w:name w:val="Pennawd 2 Nod"/>
    <w:basedOn w:val="FfontParagraffDdiofyn"/>
    <w:link w:val="Pennawd2"/>
    <w:uiPriority w:val="9"/>
    <w:rsid w:val="00BD2778"/>
    <w:rPr>
      <w:rFonts w:ascii="Avenir Next LT Pro" w:hAnsi="Avenir Next LT Pro" w:cs="Avenir Next"/>
      <w:b/>
      <w:bCs/>
      <w:color w:val="000000"/>
    </w:rPr>
  </w:style>
  <w:style w:type="paragraph" w:styleId="Pennyn">
    <w:name w:val="header"/>
    <w:basedOn w:val="Normal"/>
    <w:link w:val="PennynNod"/>
    <w:uiPriority w:val="99"/>
    <w:unhideWhenUsed/>
    <w:rsid w:val="00C03606"/>
    <w:pPr>
      <w:tabs>
        <w:tab w:val="center" w:pos="4680"/>
        <w:tab w:val="right" w:pos="9360"/>
      </w:tabs>
      <w:spacing w:line="240" w:lineRule="auto"/>
    </w:pPr>
  </w:style>
  <w:style w:type="character" w:customStyle="1" w:styleId="PennynNod">
    <w:name w:val="Pennyn Nod"/>
    <w:basedOn w:val="FfontParagraffDdiofyn"/>
    <w:link w:val="Pennyn"/>
    <w:uiPriority w:val="99"/>
    <w:rsid w:val="00C03606"/>
    <w:rPr>
      <w:rFonts w:ascii="Avenir Next LT Pro" w:hAnsi="Avenir Next LT Pro" w:cs="Avenir Next"/>
      <w:color w:val="000000"/>
    </w:rPr>
  </w:style>
  <w:style w:type="paragraph" w:styleId="Troedyn">
    <w:name w:val="footer"/>
    <w:basedOn w:val="Normal"/>
    <w:link w:val="TroedynNod"/>
    <w:uiPriority w:val="99"/>
    <w:unhideWhenUsed/>
    <w:rsid w:val="00C03606"/>
    <w:pPr>
      <w:tabs>
        <w:tab w:val="center" w:pos="4680"/>
        <w:tab w:val="right" w:pos="9360"/>
      </w:tabs>
      <w:spacing w:line="240" w:lineRule="auto"/>
    </w:pPr>
  </w:style>
  <w:style w:type="character" w:customStyle="1" w:styleId="TroedynNod">
    <w:name w:val="Troedyn Nod"/>
    <w:basedOn w:val="FfontParagraffDdiofyn"/>
    <w:link w:val="Troedyn"/>
    <w:uiPriority w:val="99"/>
    <w:rsid w:val="00C03606"/>
    <w:rPr>
      <w:rFonts w:ascii="Avenir Next LT Pro" w:hAnsi="Avenir Next LT Pro" w:cs="Avenir Next"/>
      <w:color w:val="000000"/>
    </w:rPr>
  </w:style>
  <w:style w:type="paragraph" w:styleId="ParagraffRhestr">
    <w:name w:val="List Paragraph"/>
    <w:basedOn w:val="Normal"/>
    <w:uiPriority w:val="34"/>
    <w:qFormat/>
    <w:rsid w:val="000A1B82"/>
    <w:pPr>
      <w:ind w:left="720"/>
      <w:contextualSpacing/>
    </w:pPr>
  </w:style>
  <w:style w:type="character" w:styleId="Hyperddolen">
    <w:name w:val="Hyperlink"/>
    <w:basedOn w:val="FfontParagraffDdiofyn"/>
    <w:uiPriority w:val="99"/>
    <w:unhideWhenUsed/>
    <w:rsid w:val="00EB23D2"/>
    <w:rPr>
      <w:color w:val="009540" w:themeColor="hyperlink"/>
      <w:u w:val="single"/>
    </w:rPr>
  </w:style>
  <w:style w:type="character" w:styleId="SnhebeiDdatrys">
    <w:name w:val="Unresolved Mention"/>
    <w:basedOn w:val="FfontParagraffDdiofyn"/>
    <w:uiPriority w:val="99"/>
    <w:semiHidden/>
    <w:unhideWhenUsed/>
    <w:rsid w:val="00EB23D2"/>
    <w:rPr>
      <w:color w:val="605E5C"/>
      <w:shd w:val="clear" w:color="auto" w:fill="E1DFDD"/>
    </w:rPr>
  </w:style>
  <w:style w:type="character" w:customStyle="1" w:styleId="Pennawd4Nod">
    <w:name w:val="Pennawd 4 Nod"/>
    <w:basedOn w:val="FfontParagraffDdiofyn"/>
    <w:link w:val="Pennawd4"/>
    <w:uiPriority w:val="9"/>
    <w:semiHidden/>
    <w:rsid w:val="000442AD"/>
    <w:rPr>
      <w:rFonts w:asciiTheme="majorHAnsi" w:eastAsiaTheme="majorEastAsia" w:hAnsiTheme="majorHAnsi" w:cstheme="majorBidi"/>
      <w:i/>
      <w:iCs/>
      <w:color w:val="006D36" w:themeColor="accent1" w:themeShade="BF"/>
    </w:rPr>
  </w:style>
  <w:style w:type="character" w:styleId="Cryf">
    <w:name w:val="Strong"/>
    <w:basedOn w:val="FfontParagraffDdiofyn"/>
    <w:uiPriority w:val="22"/>
    <w:qFormat/>
    <w:rsid w:val="00044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9031">
      <w:bodyDiv w:val="1"/>
      <w:marLeft w:val="0"/>
      <w:marRight w:val="0"/>
      <w:marTop w:val="0"/>
      <w:marBottom w:val="0"/>
      <w:divBdr>
        <w:top w:val="none" w:sz="0" w:space="0" w:color="auto"/>
        <w:left w:val="none" w:sz="0" w:space="0" w:color="auto"/>
        <w:bottom w:val="none" w:sz="0" w:space="0" w:color="auto"/>
        <w:right w:val="none" w:sz="0" w:space="0" w:color="auto"/>
      </w:divBdr>
    </w:div>
    <w:div w:id="10392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v.wales/shared-ownership-wales-buyers-gu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aiteg.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iteg.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Local\OneDrive%20-%20North%20Wales%20Housing\2.%20Homes%20Ownership\T%20&amp;%20F%20Group\Info%20sheets\NWH%20SO%20Information%20leaflet%20.dotx" TargetMode="External"/></Relationships>
</file>

<file path=word/theme/theme1.xml><?xml version="1.0" encoding="utf-8"?>
<a:theme xmlns:a="http://schemas.openxmlformats.org/drawingml/2006/main" name="Atlas">
  <a:themeElements>
    <a:clrScheme name="North Wales Housing">
      <a:dk1>
        <a:srgbClr val="000000"/>
      </a:dk1>
      <a:lt1>
        <a:srgbClr val="FFFFFF"/>
      </a:lt1>
      <a:dk2>
        <a:srgbClr val="000000"/>
      </a:dk2>
      <a:lt2>
        <a:srgbClr val="E7E6E6"/>
      </a:lt2>
      <a:accent1>
        <a:srgbClr val="009249"/>
      </a:accent1>
      <a:accent2>
        <a:srgbClr val="58903A"/>
      </a:accent2>
      <a:accent3>
        <a:srgbClr val="920438"/>
      </a:accent3>
      <a:accent4>
        <a:srgbClr val="CD1543"/>
      </a:accent4>
      <a:accent5>
        <a:srgbClr val="E72C2E"/>
      </a:accent5>
      <a:accent6>
        <a:srgbClr val="000000"/>
      </a:accent6>
      <a:hlink>
        <a:srgbClr val="009540"/>
      </a:hlink>
      <a:folHlink>
        <a:srgbClr val="59903A"/>
      </a:folHlink>
    </a:clrScheme>
    <a:fontScheme name="Atla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extraClrSchemeLst/>
  <a:extLst>
    <a:ext uri="{05A4C25C-085E-4340-85A3-A5531E510DB2}">
      <thm15:themeFamily xmlns:thm15="http://schemas.microsoft.com/office/thememl/2012/main" name="Atlas" id="{5156B0E4-0EB1-49FE-A26B-15F6F698AEC6}" vid="{508F7963-D0B5-43F7-BB2C-FCE3009C08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DC0024568341BE1D2272057520F9" ma:contentTypeVersion="13" ma:contentTypeDescription="Create a new document." ma:contentTypeScope="" ma:versionID="d52346eeab938e6e8befd8cef4b60c9d">
  <xsd:schema xmlns:xsd="http://www.w3.org/2001/XMLSchema" xmlns:xs="http://www.w3.org/2001/XMLSchema" xmlns:p="http://schemas.microsoft.com/office/2006/metadata/properties" xmlns:ns2="dd929887-1237-4b9b-8a51-425ae7297efb" xmlns:ns3="f071d451-f896-492f-aba2-b6e510e7117c" targetNamespace="http://schemas.microsoft.com/office/2006/metadata/properties" ma:root="true" ma:fieldsID="a74f5637a84275010d789ce2922c963d" ns2:_="" ns3:_="">
    <xsd:import namespace="dd929887-1237-4b9b-8a51-425ae7297efb"/>
    <xsd:import namespace="f071d451-f896-492f-aba2-b6e510e711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29887-1237-4b9b-8a51-425ae7297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71d451-f896-492f-aba2-b6e510e711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A07F4-FD46-41F4-BE30-3AAF8F6F97B2}">
  <ds:schemaRefs>
    <ds:schemaRef ds:uri="http://schemas.microsoft.com/sharepoint/v3/contenttype/forms"/>
  </ds:schemaRefs>
</ds:datastoreItem>
</file>

<file path=customXml/itemProps2.xml><?xml version="1.0" encoding="utf-8"?>
<ds:datastoreItem xmlns:ds="http://schemas.openxmlformats.org/officeDocument/2006/customXml" ds:itemID="{709B4A67-9FC4-41D5-989D-0129FFD3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29887-1237-4b9b-8a51-425ae7297efb"/>
    <ds:schemaRef ds:uri="f071d451-f896-492f-aba2-b6e510e7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67A00-E263-446F-8C39-1E602E501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NWH SO Information leaflet </Template>
  <TotalTime>20</TotalTime>
  <Pages>6</Pages>
  <Words>1103</Words>
  <Characters>6293</Characters>
  <Application>Microsoft Office Word</Application>
  <DocSecurity>0</DocSecurity>
  <Lines>52</Lines>
  <Paragraphs>14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Jones</dc:creator>
  <cp:keywords/>
  <dc:description/>
  <cp:lastModifiedBy>Arwel Vittle</cp:lastModifiedBy>
  <cp:revision>10</cp:revision>
  <dcterms:created xsi:type="dcterms:W3CDTF">2022-07-13T13:58:00Z</dcterms:created>
  <dcterms:modified xsi:type="dcterms:W3CDTF">2022-07-14T08:23:00Z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0x010100B9C7DC0024568341BE1D2272057520F9</vt:lpwstr>
  </property>
</Properties>
</file>